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A3F" w:rsidRDefault="00C21FE2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:rsidR="00025A3F" w:rsidRDefault="00C21FE2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учреждение высшего образования</w:t>
      </w:r>
    </w:p>
    <w:p w:rsidR="00025A3F" w:rsidRDefault="00C21FE2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025A3F" w:rsidRDefault="00C21FE2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025A3F" w:rsidRDefault="00C21FE2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025A3F" w:rsidRDefault="00025A3F">
      <w:pPr>
        <w:ind w:right="-1"/>
        <w:jc w:val="center"/>
        <w:rPr>
          <w:sz w:val="28"/>
          <w:szCs w:val="28"/>
        </w:rPr>
      </w:pPr>
    </w:p>
    <w:p w:rsidR="00025A3F" w:rsidRDefault="00C21FE2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«Финансовые технологии»</w:t>
      </w:r>
    </w:p>
    <w:p w:rsidR="00025A3F" w:rsidRDefault="00C21FE2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025A3F" w:rsidRDefault="00025A3F">
      <w:pPr>
        <w:ind w:right="-1"/>
        <w:jc w:val="center"/>
        <w:rPr>
          <w:b/>
          <w:sz w:val="28"/>
          <w:szCs w:val="28"/>
        </w:rPr>
      </w:pPr>
    </w:p>
    <w:p w:rsidR="00025A3F" w:rsidRDefault="00025A3F">
      <w:pPr>
        <w:ind w:right="-1"/>
        <w:jc w:val="center"/>
        <w:rPr>
          <w:b/>
          <w:i/>
          <w:sz w:val="28"/>
          <w:szCs w:val="28"/>
          <w:u w:val="single"/>
        </w:rPr>
      </w:pPr>
    </w:p>
    <w:tbl>
      <w:tblPr>
        <w:tblW w:w="4395" w:type="dxa"/>
        <w:tblInd w:w="5387" w:type="dxa"/>
        <w:tblLayout w:type="fixed"/>
        <w:tblLook w:val="04A0" w:firstRow="1" w:lastRow="0" w:firstColumn="1" w:lastColumn="0" w:noHBand="0" w:noVBand="1"/>
      </w:tblPr>
      <w:tblGrid>
        <w:gridCol w:w="4395"/>
      </w:tblGrid>
      <w:tr w:rsidR="00025A3F">
        <w:tc>
          <w:tcPr>
            <w:tcW w:w="4395" w:type="dxa"/>
          </w:tcPr>
          <w:p w:rsidR="00025A3F" w:rsidRDefault="00C21FE2">
            <w:pPr>
              <w:spacing w:after="120"/>
              <w:ind w:left="33" w:hanging="33"/>
              <w:rPr>
                <w:b/>
                <w:bCs/>
                <w:caps/>
                <w:sz w:val="28"/>
                <w:szCs w:val="28"/>
                <w:lang w:eastAsia="en-US"/>
              </w:rPr>
            </w:pPr>
            <w:r>
              <w:rPr>
                <w:b/>
                <w:bCs/>
                <w:caps/>
                <w:sz w:val="28"/>
                <w:szCs w:val="28"/>
                <w:lang w:eastAsia="en-US"/>
              </w:rPr>
              <w:t>утверждаю</w:t>
            </w:r>
          </w:p>
          <w:p w:rsidR="00025A3F" w:rsidRDefault="00C21FE2">
            <w:pPr>
              <w:ind w:left="33" w:hanging="33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по учебной и </w:t>
            </w:r>
          </w:p>
          <w:p w:rsidR="00025A3F" w:rsidRDefault="00C21FE2">
            <w:pPr>
              <w:ind w:left="33" w:hanging="33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методической работе</w:t>
            </w:r>
          </w:p>
          <w:p w:rsidR="00025A3F" w:rsidRDefault="00025A3F">
            <w:pPr>
              <w:rPr>
                <w:sz w:val="28"/>
                <w:szCs w:val="28"/>
                <w:highlight w:val="yellow"/>
                <w:lang w:eastAsia="en-US"/>
              </w:rPr>
            </w:pPr>
          </w:p>
          <w:p w:rsidR="00025A3F" w:rsidRDefault="00C21FE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 Е.А. Каменева</w:t>
            </w:r>
          </w:p>
          <w:p w:rsidR="00025A3F" w:rsidRDefault="00C21FE2">
            <w:pPr>
              <w:rPr>
                <w:sz w:val="28"/>
                <w:szCs w:val="28"/>
                <w:lang w:eastAsia="en-US"/>
              </w:rPr>
            </w:pPr>
            <w:r w:rsidRPr="00453056">
              <w:rPr>
                <w:sz w:val="28"/>
                <w:szCs w:val="28"/>
                <w:lang w:eastAsia="en-US"/>
              </w:rPr>
              <w:t>«</w:t>
            </w:r>
            <w:r w:rsidR="001E2810">
              <w:rPr>
                <w:sz w:val="28"/>
                <w:szCs w:val="28"/>
                <w:lang w:eastAsia="en-US"/>
              </w:rPr>
              <w:t>25</w:t>
            </w:r>
            <w:r w:rsidRPr="00453056">
              <w:rPr>
                <w:sz w:val="28"/>
                <w:szCs w:val="28"/>
                <w:lang w:eastAsia="en-US"/>
              </w:rPr>
              <w:t xml:space="preserve">» </w:t>
            </w:r>
            <w:r w:rsidR="001E2810">
              <w:rPr>
                <w:sz w:val="28"/>
                <w:szCs w:val="28"/>
                <w:lang w:eastAsia="en-US"/>
              </w:rPr>
              <w:t>февраля</w:t>
            </w:r>
            <w:bookmarkStart w:id="0" w:name="_GoBack"/>
            <w:bookmarkEnd w:id="0"/>
            <w:r>
              <w:rPr>
                <w:sz w:val="28"/>
                <w:szCs w:val="28"/>
                <w:lang w:eastAsia="en-US"/>
              </w:rPr>
              <w:t xml:space="preserve"> 202</w:t>
            </w:r>
            <w:r w:rsidR="001E2810">
              <w:rPr>
                <w:sz w:val="28"/>
                <w:szCs w:val="28"/>
                <w:lang w:eastAsia="en-US"/>
              </w:rPr>
              <w:t xml:space="preserve">5 </w:t>
            </w:r>
            <w:r>
              <w:rPr>
                <w:sz w:val="28"/>
                <w:szCs w:val="28"/>
                <w:lang w:eastAsia="en-US"/>
              </w:rPr>
              <w:t>г.</w:t>
            </w:r>
          </w:p>
          <w:p w:rsidR="00025A3F" w:rsidRDefault="00025A3F">
            <w:pPr>
              <w:rPr>
                <w:sz w:val="28"/>
                <w:lang w:eastAsia="en-US"/>
              </w:rPr>
            </w:pPr>
          </w:p>
        </w:tc>
      </w:tr>
    </w:tbl>
    <w:p w:rsidR="00025A3F" w:rsidRDefault="00025A3F">
      <w:pPr>
        <w:ind w:right="-1"/>
        <w:rPr>
          <w:b/>
          <w:i/>
          <w:sz w:val="28"/>
          <w:szCs w:val="28"/>
          <w:u w:val="single"/>
        </w:rPr>
      </w:pPr>
    </w:p>
    <w:p w:rsidR="00025A3F" w:rsidRDefault="00025A3F">
      <w:pPr>
        <w:ind w:right="-1"/>
        <w:rPr>
          <w:b/>
          <w:i/>
          <w:sz w:val="28"/>
          <w:szCs w:val="28"/>
          <w:u w:val="single"/>
        </w:rPr>
      </w:pPr>
    </w:p>
    <w:p w:rsidR="00025A3F" w:rsidRDefault="00C21FE2">
      <w:pPr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Алтухова Н.Ф., Денежкина И.Е.</w:t>
      </w:r>
    </w:p>
    <w:p w:rsidR="00025A3F" w:rsidRDefault="00025A3F">
      <w:pPr>
        <w:ind w:right="-1"/>
        <w:jc w:val="center"/>
        <w:rPr>
          <w:b/>
          <w:sz w:val="28"/>
          <w:szCs w:val="28"/>
        </w:rPr>
      </w:pPr>
    </w:p>
    <w:p w:rsidR="00025A3F" w:rsidRDefault="00C21FE2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Информационные технологии в цифровой экономике</w:t>
      </w:r>
    </w:p>
    <w:p w:rsidR="00025A3F" w:rsidRDefault="00025A3F">
      <w:pPr>
        <w:ind w:right="-1"/>
        <w:jc w:val="center"/>
        <w:rPr>
          <w:b/>
          <w:sz w:val="32"/>
          <w:szCs w:val="32"/>
        </w:rPr>
      </w:pPr>
    </w:p>
    <w:p w:rsidR="00025A3F" w:rsidRDefault="00C21FE2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025A3F" w:rsidRDefault="00025A3F">
      <w:pPr>
        <w:ind w:right="-1"/>
        <w:jc w:val="center"/>
        <w:rPr>
          <w:b/>
          <w:sz w:val="28"/>
          <w:szCs w:val="28"/>
        </w:rPr>
      </w:pPr>
    </w:p>
    <w:p w:rsidR="00025A3F" w:rsidRDefault="00025A3F">
      <w:pPr>
        <w:ind w:right="-1"/>
        <w:jc w:val="center"/>
        <w:rPr>
          <w:sz w:val="28"/>
          <w:szCs w:val="28"/>
        </w:rPr>
      </w:pPr>
    </w:p>
    <w:p w:rsidR="00025A3F" w:rsidRDefault="00C21FE2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:rsidR="00025A3F" w:rsidRDefault="00C21FE2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направлению подготовки 38.03.01 «Экономика», </w:t>
      </w:r>
      <w:r>
        <w:rPr>
          <w:sz w:val="28"/>
          <w:szCs w:val="28"/>
        </w:rPr>
        <w:br/>
        <w:t>образовательные программы «Экономика и финансы», «Экономика и финансы Вооруженных Сил Российской Федерации»</w:t>
      </w:r>
    </w:p>
    <w:p w:rsidR="00025A3F" w:rsidRDefault="00025A3F">
      <w:pPr>
        <w:ind w:right="-1"/>
        <w:jc w:val="center"/>
        <w:rPr>
          <w:sz w:val="28"/>
          <w:szCs w:val="28"/>
        </w:rPr>
      </w:pPr>
    </w:p>
    <w:p w:rsidR="00025A3F" w:rsidRDefault="00025A3F">
      <w:pPr>
        <w:ind w:right="-1"/>
        <w:jc w:val="center"/>
        <w:rPr>
          <w:i/>
        </w:rPr>
      </w:pPr>
    </w:p>
    <w:p w:rsidR="00025A3F" w:rsidRDefault="00C21FE2">
      <w:pPr>
        <w:widowControl/>
        <w:ind w:right="-1"/>
        <w:jc w:val="center"/>
        <w:rPr>
          <w:i/>
          <w:sz w:val="24"/>
          <w:szCs w:val="24"/>
          <w:lang w:eastAsia="ja-JP"/>
        </w:rPr>
      </w:pPr>
      <w:r>
        <w:rPr>
          <w:i/>
          <w:sz w:val="24"/>
          <w:szCs w:val="24"/>
          <w:lang w:eastAsia="ja-JP"/>
        </w:rPr>
        <w:t xml:space="preserve">Рекомендовано Ученым советом Финансового факультета </w:t>
      </w:r>
    </w:p>
    <w:p w:rsidR="00025A3F" w:rsidRDefault="00C21FE2">
      <w:pPr>
        <w:widowControl/>
        <w:ind w:right="-1"/>
        <w:jc w:val="center"/>
        <w:rPr>
          <w:i/>
          <w:sz w:val="24"/>
          <w:szCs w:val="24"/>
          <w:lang w:eastAsia="ja-JP"/>
        </w:rPr>
      </w:pPr>
      <w:r>
        <w:rPr>
          <w:i/>
          <w:sz w:val="24"/>
          <w:szCs w:val="24"/>
          <w:lang w:eastAsia="ja-JP"/>
        </w:rPr>
        <w:t>(</w:t>
      </w:r>
      <w:r w:rsidRPr="00453056">
        <w:rPr>
          <w:i/>
          <w:sz w:val="24"/>
          <w:szCs w:val="24"/>
          <w:lang w:eastAsia="ja-JP"/>
        </w:rPr>
        <w:t xml:space="preserve">протокол № </w:t>
      </w:r>
      <w:r w:rsidR="00453056">
        <w:rPr>
          <w:i/>
          <w:sz w:val="24"/>
          <w:szCs w:val="24"/>
          <w:lang w:eastAsia="ja-JP"/>
        </w:rPr>
        <w:t>53</w:t>
      </w:r>
      <w:r w:rsidRPr="00453056">
        <w:rPr>
          <w:i/>
          <w:sz w:val="24"/>
          <w:szCs w:val="24"/>
          <w:lang w:eastAsia="ja-JP"/>
        </w:rPr>
        <w:t xml:space="preserve"> от «</w:t>
      </w:r>
      <w:r w:rsidR="00453056">
        <w:rPr>
          <w:i/>
          <w:sz w:val="24"/>
          <w:szCs w:val="24"/>
          <w:lang w:eastAsia="ja-JP"/>
        </w:rPr>
        <w:t>18</w:t>
      </w:r>
      <w:r w:rsidRPr="00453056">
        <w:rPr>
          <w:i/>
          <w:sz w:val="24"/>
          <w:szCs w:val="24"/>
          <w:lang w:eastAsia="ja-JP"/>
        </w:rPr>
        <w:t xml:space="preserve">» </w:t>
      </w:r>
      <w:r w:rsidR="00453056">
        <w:rPr>
          <w:i/>
          <w:sz w:val="24"/>
          <w:szCs w:val="24"/>
          <w:lang w:eastAsia="ja-JP"/>
        </w:rPr>
        <w:t>февраля</w:t>
      </w:r>
      <w:r w:rsidRPr="00453056">
        <w:rPr>
          <w:i/>
          <w:sz w:val="24"/>
          <w:szCs w:val="24"/>
          <w:lang w:eastAsia="ja-JP"/>
        </w:rPr>
        <w:t xml:space="preserve"> 202</w:t>
      </w:r>
      <w:r w:rsidR="00453056">
        <w:rPr>
          <w:i/>
          <w:sz w:val="24"/>
          <w:szCs w:val="24"/>
          <w:lang w:eastAsia="ja-JP"/>
        </w:rPr>
        <w:t>5</w:t>
      </w:r>
      <w:r w:rsidRPr="00453056">
        <w:rPr>
          <w:i/>
          <w:sz w:val="24"/>
          <w:szCs w:val="24"/>
          <w:lang w:eastAsia="ja-JP"/>
        </w:rPr>
        <w:t xml:space="preserve"> г.)</w:t>
      </w:r>
    </w:p>
    <w:p w:rsidR="00025A3F" w:rsidRDefault="00025A3F">
      <w:pPr>
        <w:widowControl/>
        <w:ind w:right="-1"/>
        <w:jc w:val="center"/>
        <w:rPr>
          <w:i/>
          <w:sz w:val="24"/>
          <w:szCs w:val="24"/>
          <w:lang w:eastAsia="ja-JP"/>
        </w:rPr>
      </w:pPr>
    </w:p>
    <w:p w:rsidR="00025A3F" w:rsidRDefault="00C21FE2">
      <w:pPr>
        <w:widowControl/>
        <w:ind w:right="-1"/>
        <w:jc w:val="center"/>
        <w:rPr>
          <w:i/>
          <w:sz w:val="24"/>
          <w:szCs w:val="24"/>
          <w:lang w:eastAsia="ja-JP"/>
        </w:rPr>
      </w:pPr>
      <w:r>
        <w:rPr>
          <w:i/>
          <w:sz w:val="24"/>
          <w:szCs w:val="24"/>
          <w:lang w:eastAsia="ja-JP"/>
        </w:rPr>
        <w:t>Одобрено заседанием кафедры «Финансовые технологии»</w:t>
      </w:r>
    </w:p>
    <w:p w:rsidR="00025A3F" w:rsidRDefault="00C21FE2">
      <w:pPr>
        <w:widowControl/>
        <w:ind w:right="-1"/>
        <w:jc w:val="center"/>
        <w:rPr>
          <w:i/>
          <w:sz w:val="24"/>
          <w:szCs w:val="24"/>
          <w:lang w:eastAsia="ja-JP"/>
        </w:rPr>
      </w:pPr>
      <w:r>
        <w:rPr>
          <w:i/>
          <w:sz w:val="24"/>
          <w:szCs w:val="24"/>
          <w:lang w:eastAsia="ja-JP"/>
        </w:rPr>
        <w:t xml:space="preserve"> Финансового факультета</w:t>
      </w:r>
    </w:p>
    <w:p w:rsidR="00025A3F" w:rsidRDefault="00C21FE2">
      <w:pPr>
        <w:ind w:right="-1"/>
        <w:jc w:val="center"/>
      </w:pPr>
      <w:r>
        <w:rPr>
          <w:i/>
          <w:sz w:val="24"/>
          <w:szCs w:val="24"/>
          <w:lang w:eastAsia="ja-JP"/>
        </w:rPr>
        <w:t>(протокол № 06 от «31» января 2025 г.)</w:t>
      </w:r>
    </w:p>
    <w:p w:rsidR="00025A3F" w:rsidRDefault="00025A3F">
      <w:pPr>
        <w:ind w:right="-1"/>
        <w:jc w:val="center"/>
        <w:rPr>
          <w:i/>
        </w:rPr>
      </w:pPr>
    </w:p>
    <w:p w:rsidR="00025A3F" w:rsidRDefault="00025A3F">
      <w:pPr>
        <w:ind w:right="-1"/>
        <w:jc w:val="center"/>
        <w:rPr>
          <w:i/>
        </w:rPr>
      </w:pPr>
    </w:p>
    <w:p w:rsidR="00025A3F" w:rsidRDefault="00025A3F">
      <w:pPr>
        <w:ind w:right="-1"/>
        <w:jc w:val="center"/>
        <w:rPr>
          <w:i/>
        </w:rPr>
      </w:pPr>
    </w:p>
    <w:p w:rsidR="00025A3F" w:rsidRDefault="00025A3F">
      <w:pPr>
        <w:ind w:right="-1"/>
        <w:jc w:val="center"/>
        <w:rPr>
          <w:i/>
        </w:rPr>
      </w:pPr>
    </w:p>
    <w:p w:rsidR="00025A3F" w:rsidRDefault="00025A3F">
      <w:pPr>
        <w:ind w:right="-1"/>
        <w:jc w:val="center"/>
      </w:pPr>
    </w:p>
    <w:p w:rsidR="00025A3F" w:rsidRDefault="00025A3F">
      <w:pPr>
        <w:ind w:right="-1"/>
        <w:jc w:val="center"/>
      </w:pPr>
    </w:p>
    <w:p w:rsidR="00025A3F" w:rsidRDefault="00025A3F">
      <w:pPr>
        <w:ind w:right="-1"/>
        <w:jc w:val="center"/>
        <w:rPr>
          <w:b/>
          <w:sz w:val="28"/>
          <w:szCs w:val="28"/>
        </w:rPr>
      </w:pPr>
    </w:p>
    <w:p w:rsidR="00025A3F" w:rsidRDefault="00C21FE2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2025</w:t>
      </w:r>
    </w:p>
    <w:p w:rsidR="00025A3F" w:rsidRDefault="00C21FE2">
      <w:pPr>
        <w:widowControl/>
        <w:ind w:right="616"/>
        <w:jc w:val="center"/>
        <w:rPr>
          <w:b/>
          <w:sz w:val="32"/>
          <w:szCs w:val="32"/>
          <w:lang w:eastAsia="ja-JP"/>
        </w:rPr>
      </w:pPr>
      <w:r>
        <w:rPr>
          <w:b/>
          <w:sz w:val="32"/>
          <w:szCs w:val="32"/>
          <w:lang w:eastAsia="ja-JP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</w:rPr>
        <w:id w:val="-97946334"/>
        <w:docPartObj>
          <w:docPartGallery w:val="Table of Contents"/>
          <w:docPartUnique/>
        </w:docPartObj>
      </w:sdtPr>
      <w:sdtEndPr/>
      <w:sdtContent>
        <w:p w:rsidR="00025A3F" w:rsidRDefault="00C21FE2">
          <w:pPr>
            <w:pStyle w:val="afb"/>
            <w:spacing w:before="0" w:line="240" w:lineRule="auto"/>
            <w:jc w:val="both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>
            <w:fldChar w:fldCharType="begin"/>
          </w:r>
          <w:r>
            <w:rPr>
              <w:rFonts w:ascii="Times New Roman" w:hAnsi="Times New Roman" w:cs="Times New Roman"/>
              <w:webHidden/>
              <w:color w:val="auto"/>
              <w:sz w:val="28"/>
              <w:szCs w:val="28"/>
              <w:lang w:eastAsia="en-US"/>
            </w:rPr>
            <w:instrText>TOC \z \o "1-3" \u \h</w:instrText>
          </w:r>
          <w:r>
            <w:rPr>
              <w:rFonts w:ascii="Times New Roman" w:hAnsi="Times New Roman" w:cs="Times New Roman"/>
              <w:color w:val="auto"/>
              <w:sz w:val="28"/>
              <w:szCs w:val="28"/>
              <w:lang w:eastAsia="en-US"/>
            </w:rPr>
            <w:fldChar w:fldCharType="separate"/>
          </w:r>
          <w:hyperlink w:anchor="_Toc181892691">
            <w:r>
              <w:rPr>
                <w:rFonts w:ascii="Times New Roman" w:hAnsi="Times New Roman" w:cs="Times New Roman"/>
                <w:webHidden/>
                <w:color w:val="auto"/>
                <w:sz w:val="28"/>
                <w:szCs w:val="28"/>
                <w:lang w:eastAsia="en-US"/>
              </w:rPr>
              <w:t>1.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_Toc181892691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ab/>
              <w:t>Наименование дисциплины………………………………………………………..3</w:t>
            </w:r>
            <w:r>
              <w:rPr>
                <w:webHidden/>
              </w:rPr>
              <w:fldChar w:fldCharType="end"/>
            </w:r>
          </w:hyperlink>
        </w:p>
        <w:p w:rsidR="00025A3F" w:rsidRDefault="008F63B7">
          <w:pPr>
            <w:pStyle w:val="12"/>
            <w:tabs>
              <w:tab w:val="right" w:leader="dot" w:pos="9345"/>
            </w:tabs>
            <w:ind w:left="432"/>
            <w:jc w:val="both"/>
            <w:rPr>
              <w:sz w:val="28"/>
              <w:szCs w:val="28"/>
            </w:rPr>
          </w:pPr>
          <w:hyperlink w:anchor="_Toc181892692">
            <w:r w:rsidR="00C21FE2">
              <w:rPr>
                <w:rFonts w:eastAsia="Calibri"/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дисциплине………………………………………………..</w:t>
            </w:r>
            <w:r w:rsidR="00C21FE2">
              <w:rPr>
                <w:webHidden/>
              </w:rPr>
              <w:fldChar w:fldCharType="begin"/>
            </w:r>
            <w:r w:rsidR="00C21FE2">
              <w:rPr>
                <w:webHidden/>
              </w:rPr>
              <w:instrText>PAGEREF _Toc181892692 \h</w:instrText>
            </w:r>
            <w:r w:rsidR="00C21FE2">
              <w:rPr>
                <w:webHidden/>
              </w:rPr>
            </w:r>
            <w:r w:rsidR="00C21FE2">
              <w:rPr>
                <w:webHidden/>
              </w:rPr>
              <w:fldChar w:fldCharType="separate"/>
            </w:r>
            <w:r w:rsidR="00C21FE2">
              <w:rPr>
                <w:sz w:val="28"/>
                <w:szCs w:val="28"/>
              </w:rPr>
              <w:t>3</w:t>
            </w:r>
            <w:r w:rsidR="00C21FE2">
              <w:rPr>
                <w:webHidden/>
              </w:rPr>
              <w:fldChar w:fldCharType="end"/>
            </w:r>
          </w:hyperlink>
        </w:p>
        <w:p w:rsidR="00025A3F" w:rsidRDefault="008F63B7">
          <w:pPr>
            <w:pStyle w:val="12"/>
            <w:tabs>
              <w:tab w:val="right" w:leader="dot" w:pos="9345"/>
            </w:tabs>
            <w:ind w:left="432"/>
            <w:jc w:val="both"/>
            <w:rPr>
              <w:sz w:val="28"/>
              <w:szCs w:val="28"/>
            </w:rPr>
          </w:pPr>
          <w:hyperlink w:anchor="_Toc181892693">
            <w:r w:rsidR="00C21FE2">
              <w:rPr>
                <w:rFonts w:eastAsia="Calibri"/>
                <w:webHidden/>
                <w:sz w:val="28"/>
                <w:szCs w:val="28"/>
              </w:rPr>
              <w:t>3. Место дисциплины в структуре образовательной программы…………………..</w:t>
            </w:r>
            <w:r w:rsidR="00C21FE2">
              <w:rPr>
                <w:webHidden/>
              </w:rPr>
              <w:fldChar w:fldCharType="begin"/>
            </w:r>
            <w:r w:rsidR="00C21FE2">
              <w:rPr>
                <w:webHidden/>
              </w:rPr>
              <w:instrText>PAGEREF _Toc181892693 \h</w:instrText>
            </w:r>
            <w:r w:rsidR="00C21FE2">
              <w:rPr>
                <w:webHidden/>
              </w:rPr>
            </w:r>
            <w:r w:rsidR="00C21FE2">
              <w:rPr>
                <w:webHidden/>
              </w:rPr>
              <w:fldChar w:fldCharType="separate"/>
            </w:r>
            <w:r w:rsidR="00C21FE2">
              <w:rPr>
                <w:sz w:val="28"/>
                <w:szCs w:val="28"/>
              </w:rPr>
              <w:t>6</w:t>
            </w:r>
            <w:r w:rsidR="00C21FE2">
              <w:rPr>
                <w:webHidden/>
              </w:rPr>
              <w:fldChar w:fldCharType="end"/>
            </w:r>
          </w:hyperlink>
        </w:p>
        <w:p w:rsidR="00025A3F" w:rsidRDefault="008F63B7">
          <w:pPr>
            <w:pStyle w:val="12"/>
            <w:tabs>
              <w:tab w:val="right" w:leader="dot" w:pos="9345"/>
            </w:tabs>
            <w:ind w:left="432"/>
            <w:jc w:val="both"/>
            <w:rPr>
              <w:sz w:val="28"/>
              <w:szCs w:val="28"/>
            </w:rPr>
          </w:pPr>
          <w:hyperlink w:anchor="_Toc181892694">
            <w:r w:rsidR="00C21FE2">
              <w:rPr>
                <w:rFonts w:eastAsia="Calibri"/>
                <w:webHidden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обучающихся………………………………………………………………………….</w:t>
            </w:r>
            <w:r w:rsidR="00C21FE2">
              <w:rPr>
                <w:webHidden/>
              </w:rPr>
              <w:fldChar w:fldCharType="begin"/>
            </w:r>
            <w:r w:rsidR="00C21FE2">
              <w:rPr>
                <w:webHidden/>
              </w:rPr>
              <w:instrText>PAGEREF _Toc181892694 \h</w:instrText>
            </w:r>
            <w:r w:rsidR="00C21FE2">
              <w:rPr>
                <w:webHidden/>
              </w:rPr>
            </w:r>
            <w:r w:rsidR="00C21FE2">
              <w:rPr>
                <w:webHidden/>
              </w:rPr>
              <w:fldChar w:fldCharType="separate"/>
            </w:r>
            <w:r w:rsidR="00C21FE2">
              <w:rPr>
                <w:sz w:val="28"/>
                <w:szCs w:val="28"/>
              </w:rPr>
              <w:t>6</w:t>
            </w:r>
            <w:r w:rsidR="00C21FE2">
              <w:rPr>
                <w:webHidden/>
              </w:rPr>
              <w:fldChar w:fldCharType="end"/>
            </w:r>
          </w:hyperlink>
        </w:p>
        <w:p w:rsidR="00025A3F" w:rsidRDefault="008F63B7">
          <w:pPr>
            <w:pStyle w:val="12"/>
            <w:tabs>
              <w:tab w:val="right" w:leader="dot" w:pos="9345"/>
            </w:tabs>
            <w:ind w:left="432"/>
            <w:jc w:val="both"/>
            <w:rPr>
              <w:sz w:val="28"/>
              <w:szCs w:val="28"/>
            </w:rPr>
          </w:pPr>
          <w:hyperlink w:anchor="_Toc181892695">
            <w:r w:rsidR="00C21FE2">
              <w:rPr>
                <w:rFonts w:eastAsia="Calibri"/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занятий……..</w:t>
            </w:r>
            <w:r w:rsidR="00C21FE2">
              <w:rPr>
                <w:webHidden/>
              </w:rPr>
              <w:fldChar w:fldCharType="begin"/>
            </w:r>
            <w:r w:rsidR="00C21FE2">
              <w:rPr>
                <w:webHidden/>
              </w:rPr>
              <w:instrText>PAGEREF _Toc181892695 \h</w:instrText>
            </w:r>
            <w:r w:rsidR="00C21FE2">
              <w:rPr>
                <w:webHidden/>
              </w:rPr>
            </w:r>
            <w:r w:rsidR="00C21FE2">
              <w:rPr>
                <w:webHidden/>
              </w:rPr>
              <w:fldChar w:fldCharType="separate"/>
            </w:r>
            <w:r w:rsidR="00C21FE2">
              <w:rPr>
                <w:sz w:val="28"/>
                <w:szCs w:val="28"/>
              </w:rPr>
              <w:t>6</w:t>
            </w:r>
            <w:r w:rsidR="00C21FE2">
              <w:rPr>
                <w:webHidden/>
              </w:rPr>
              <w:fldChar w:fldCharType="end"/>
            </w:r>
          </w:hyperlink>
        </w:p>
        <w:p w:rsidR="00025A3F" w:rsidRDefault="008F63B7">
          <w:pPr>
            <w:pStyle w:val="21"/>
            <w:tabs>
              <w:tab w:val="right" w:leader="dot" w:pos="9345"/>
            </w:tabs>
            <w:ind w:left="432"/>
            <w:jc w:val="both"/>
            <w:rPr>
              <w:sz w:val="28"/>
              <w:szCs w:val="28"/>
            </w:rPr>
          </w:pPr>
          <w:hyperlink w:anchor="_Toc181892696">
            <w:r w:rsidR="00C21FE2">
              <w:rPr>
                <w:rFonts w:eastAsia="Calibri"/>
                <w:webHidden/>
                <w:sz w:val="28"/>
                <w:szCs w:val="28"/>
              </w:rPr>
              <w:t>5.1. Содержание дисциплины………………………………………………………...</w:t>
            </w:r>
            <w:r w:rsidR="00C21FE2">
              <w:rPr>
                <w:webHidden/>
              </w:rPr>
              <w:fldChar w:fldCharType="begin"/>
            </w:r>
            <w:r w:rsidR="00C21FE2">
              <w:rPr>
                <w:webHidden/>
              </w:rPr>
              <w:instrText>PAGEREF _Toc181892696 \h</w:instrText>
            </w:r>
            <w:r w:rsidR="00C21FE2">
              <w:rPr>
                <w:webHidden/>
              </w:rPr>
            </w:r>
            <w:r w:rsidR="00C21FE2">
              <w:rPr>
                <w:webHidden/>
              </w:rPr>
              <w:fldChar w:fldCharType="separate"/>
            </w:r>
            <w:r w:rsidR="00C21FE2">
              <w:rPr>
                <w:sz w:val="28"/>
                <w:szCs w:val="28"/>
              </w:rPr>
              <w:t>7</w:t>
            </w:r>
            <w:r w:rsidR="00C21FE2">
              <w:rPr>
                <w:webHidden/>
              </w:rPr>
              <w:fldChar w:fldCharType="end"/>
            </w:r>
          </w:hyperlink>
        </w:p>
        <w:p w:rsidR="00025A3F" w:rsidRDefault="008F63B7">
          <w:pPr>
            <w:pStyle w:val="21"/>
            <w:tabs>
              <w:tab w:val="right" w:leader="dot" w:pos="9345"/>
            </w:tabs>
            <w:ind w:left="432"/>
            <w:jc w:val="both"/>
            <w:rPr>
              <w:sz w:val="28"/>
              <w:szCs w:val="28"/>
            </w:rPr>
          </w:pPr>
          <w:hyperlink w:anchor="_Toc181892697">
            <w:r w:rsidR="00C21FE2">
              <w:rPr>
                <w:rFonts w:eastAsia="Calibri"/>
                <w:webHidden/>
                <w:sz w:val="28"/>
                <w:szCs w:val="28"/>
              </w:rPr>
              <w:t>5.2. Учебно-тематический план………………………………………………………</w:t>
            </w:r>
            <w:r w:rsidR="00C21FE2">
              <w:rPr>
                <w:webHidden/>
              </w:rPr>
              <w:fldChar w:fldCharType="begin"/>
            </w:r>
            <w:r w:rsidR="00C21FE2">
              <w:rPr>
                <w:webHidden/>
              </w:rPr>
              <w:instrText>PAGEREF _Toc181892697 \h</w:instrText>
            </w:r>
            <w:r w:rsidR="00C21FE2">
              <w:rPr>
                <w:webHidden/>
              </w:rPr>
            </w:r>
            <w:r w:rsidR="00C21FE2">
              <w:rPr>
                <w:webHidden/>
              </w:rPr>
              <w:fldChar w:fldCharType="separate"/>
            </w:r>
            <w:r w:rsidR="00C21FE2">
              <w:rPr>
                <w:sz w:val="28"/>
                <w:szCs w:val="28"/>
              </w:rPr>
              <w:t>9</w:t>
            </w:r>
            <w:r w:rsidR="00C21FE2">
              <w:rPr>
                <w:webHidden/>
              </w:rPr>
              <w:fldChar w:fldCharType="end"/>
            </w:r>
          </w:hyperlink>
        </w:p>
        <w:p w:rsidR="00025A3F" w:rsidRDefault="008F63B7">
          <w:pPr>
            <w:pStyle w:val="21"/>
            <w:tabs>
              <w:tab w:val="left" w:pos="880"/>
              <w:tab w:val="right" w:leader="dot" w:pos="9345"/>
            </w:tabs>
            <w:ind w:left="432"/>
            <w:jc w:val="both"/>
            <w:rPr>
              <w:sz w:val="28"/>
              <w:szCs w:val="28"/>
            </w:rPr>
          </w:pPr>
          <w:hyperlink w:anchor="_Toc181892698">
            <w:r w:rsidR="00C21FE2">
              <w:rPr>
                <w:rFonts w:eastAsia="Calibri"/>
                <w:webHidden/>
                <w:sz w:val="28"/>
                <w:szCs w:val="28"/>
                <w:lang w:eastAsia="en-US"/>
              </w:rPr>
              <w:t>5.3</w:t>
            </w:r>
            <w:r w:rsidR="00C21FE2"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="00C21FE2">
              <w:rPr>
                <w:sz w:val="28"/>
                <w:szCs w:val="28"/>
              </w:rPr>
              <w:tab/>
            </w:r>
            <w:r w:rsidR="00C21FE2">
              <w:rPr>
                <w:rFonts w:eastAsia="Calibri"/>
                <w:sz w:val="28"/>
                <w:szCs w:val="28"/>
              </w:rPr>
              <w:t>Содержание семинаров, практических занятий……………………………….</w:t>
            </w:r>
            <w:r w:rsidR="00C21FE2">
              <w:rPr>
                <w:webHidden/>
              </w:rPr>
              <w:fldChar w:fldCharType="begin"/>
            </w:r>
            <w:r w:rsidR="00C21FE2">
              <w:rPr>
                <w:webHidden/>
              </w:rPr>
              <w:instrText>PAGEREF _Toc181892698 \h</w:instrText>
            </w:r>
            <w:r w:rsidR="00C21FE2">
              <w:rPr>
                <w:webHidden/>
              </w:rPr>
            </w:r>
            <w:r w:rsidR="00C21FE2">
              <w:rPr>
                <w:webHidden/>
              </w:rPr>
              <w:fldChar w:fldCharType="separate"/>
            </w:r>
            <w:r w:rsidR="00C21FE2">
              <w:rPr>
                <w:sz w:val="28"/>
                <w:szCs w:val="28"/>
              </w:rPr>
              <w:t>10</w:t>
            </w:r>
            <w:r w:rsidR="00C21FE2">
              <w:rPr>
                <w:webHidden/>
              </w:rPr>
              <w:fldChar w:fldCharType="end"/>
            </w:r>
          </w:hyperlink>
        </w:p>
        <w:p w:rsidR="00025A3F" w:rsidRDefault="008F63B7">
          <w:pPr>
            <w:pStyle w:val="12"/>
            <w:tabs>
              <w:tab w:val="right" w:leader="dot" w:pos="9345"/>
            </w:tabs>
            <w:ind w:left="432"/>
            <w:jc w:val="both"/>
            <w:rPr>
              <w:sz w:val="28"/>
              <w:szCs w:val="28"/>
            </w:rPr>
          </w:pPr>
          <w:hyperlink w:anchor="_Toc181892699">
            <w:r w:rsidR="00C21FE2">
              <w:rPr>
                <w:rFonts w:eastAsia="Calibri"/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дисциплине……………………………………………………….</w:t>
            </w:r>
            <w:r w:rsidR="00C21FE2">
              <w:rPr>
                <w:webHidden/>
              </w:rPr>
              <w:fldChar w:fldCharType="begin"/>
            </w:r>
            <w:r w:rsidR="00C21FE2">
              <w:rPr>
                <w:webHidden/>
              </w:rPr>
              <w:instrText>PAGEREF _Toc181892699 \h</w:instrText>
            </w:r>
            <w:r w:rsidR="00C21FE2">
              <w:rPr>
                <w:webHidden/>
              </w:rPr>
            </w:r>
            <w:r w:rsidR="00C21FE2">
              <w:rPr>
                <w:webHidden/>
              </w:rPr>
              <w:fldChar w:fldCharType="separate"/>
            </w:r>
            <w:r w:rsidR="00C21FE2">
              <w:rPr>
                <w:sz w:val="28"/>
                <w:szCs w:val="28"/>
              </w:rPr>
              <w:t>12</w:t>
            </w:r>
            <w:r w:rsidR="00C21FE2">
              <w:rPr>
                <w:webHidden/>
              </w:rPr>
              <w:fldChar w:fldCharType="end"/>
            </w:r>
          </w:hyperlink>
        </w:p>
        <w:p w:rsidR="00025A3F" w:rsidRDefault="008F63B7">
          <w:pPr>
            <w:pStyle w:val="21"/>
            <w:tabs>
              <w:tab w:val="right" w:leader="dot" w:pos="9345"/>
            </w:tabs>
            <w:ind w:left="432"/>
            <w:jc w:val="both"/>
            <w:rPr>
              <w:sz w:val="28"/>
              <w:szCs w:val="28"/>
            </w:rPr>
          </w:pPr>
          <w:hyperlink w:anchor="_Toc181892700">
            <w:r w:rsidR="00C21FE2">
              <w:rPr>
                <w:rFonts w:eastAsia="Calibri"/>
                <w:webHidden/>
                <w:sz w:val="28"/>
                <w:szCs w:val="28"/>
              </w:rPr>
              <w:t>6.1. Перечень</w:t>
            </w:r>
            <w:r w:rsidR="00C21FE2">
              <w:rPr>
                <w:rFonts w:eastAsia="Calibri"/>
                <w:sz w:val="28"/>
                <w:szCs w:val="28"/>
                <w:lang w:eastAsia="ja-JP"/>
              </w:rPr>
              <w:t xml:space="preserve"> вопросов, отводимых на самостоятельное освоение дисциплины, формы внеаудиторной самостоятельной работы…………………………………..</w:t>
            </w:r>
            <w:r w:rsidR="00C21FE2">
              <w:rPr>
                <w:webHidden/>
              </w:rPr>
              <w:fldChar w:fldCharType="begin"/>
            </w:r>
            <w:r w:rsidR="00C21FE2">
              <w:rPr>
                <w:webHidden/>
              </w:rPr>
              <w:instrText>PAGEREF _Toc181892700 \h</w:instrText>
            </w:r>
            <w:r w:rsidR="00C21FE2">
              <w:rPr>
                <w:webHidden/>
              </w:rPr>
            </w:r>
            <w:r w:rsidR="00C21FE2">
              <w:rPr>
                <w:webHidden/>
              </w:rPr>
              <w:fldChar w:fldCharType="separate"/>
            </w:r>
            <w:r w:rsidR="00C21FE2">
              <w:rPr>
                <w:sz w:val="28"/>
                <w:szCs w:val="28"/>
              </w:rPr>
              <w:t>12</w:t>
            </w:r>
            <w:r w:rsidR="00C21FE2">
              <w:rPr>
                <w:webHidden/>
              </w:rPr>
              <w:fldChar w:fldCharType="end"/>
            </w:r>
          </w:hyperlink>
        </w:p>
        <w:p w:rsidR="00025A3F" w:rsidRDefault="008F63B7">
          <w:pPr>
            <w:pStyle w:val="21"/>
            <w:tabs>
              <w:tab w:val="right" w:leader="dot" w:pos="9345"/>
            </w:tabs>
            <w:ind w:left="432"/>
            <w:jc w:val="both"/>
            <w:rPr>
              <w:sz w:val="28"/>
              <w:szCs w:val="28"/>
            </w:rPr>
          </w:pPr>
          <w:hyperlink w:anchor="_Toc181892701">
            <w:r w:rsidR="00C21FE2">
              <w:rPr>
                <w:rFonts w:eastAsia="Calibri"/>
                <w:webHidden/>
                <w:sz w:val="28"/>
                <w:szCs w:val="28"/>
                <w:lang w:eastAsia="en-US"/>
              </w:rPr>
              <w:t xml:space="preserve">6.2. </w:t>
            </w:r>
            <w:r w:rsidR="00C21FE2">
              <w:rPr>
                <w:rFonts w:eastAsia="Calibri"/>
                <w:sz w:val="28"/>
                <w:szCs w:val="28"/>
              </w:rPr>
              <w:t>Перечень вопросов, заданий, тем для подготовки к текущему контролю…..</w:t>
            </w:r>
            <w:r w:rsidR="00C21FE2">
              <w:rPr>
                <w:webHidden/>
              </w:rPr>
              <w:fldChar w:fldCharType="begin"/>
            </w:r>
            <w:r w:rsidR="00C21FE2">
              <w:rPr>
                <w:webHidden/>
              </w:rPr>
              <w:instrText>PAGEREF _Toc181892701 \h</w:instrText>
            </w:r>
            <w:r w:rsidR="00C21FE2">
              <w:rPr>
                <w:webHidden/>
              </w:rPr>
            </w:r>
            <w:r w:rsidR="00C21FE2">
              <w:rPr>
                <w:webHidden/>
              </w:rPr>
              <w:fldChar w:fldCharType="separate"/>
            </w:r>
            <w:r w:rsidR="00C21FE2">
              <w:rPr>
                <w:sz w:val="28"/>
                <w:szCs w:val="28"/>
              </w:rPr>
              <w:t>13</w:t>
            </w:r>
            <w:r w:rsidR="00C21FE2">
              <w:rPr>
                <w:webHidden/>
              </w:rPr>
              <w:fldChar w:fldCharType="end"/>
            </w:r>
          </w:hyperlink>
        </w:p>
        <w:p w:rsidR="00025A3F" w:rsidRDefault="008F63B7">
          <w:pPr>
            <w:pStyle w:val="12"/>
            <w:tabs>
              <w:tab w:val="right" w:leader="dot" w:pos="9345"/>
            </w:tabs>
            <w:ind w:left="432"/>
            <w:jc w:val="both"/>
            <w:rPr>
              <w:sz w:val="28"/>
              <w:szCs w:val="28"/>
            </w:rPr>
          </w:pPr>
          <w:hyperlink w:anchor="_Toc181892702">
            <w:r w:rsidR="00C21FE2">
              <w:rPr>
                <w:rFonts w:eastAsia="Calibri"/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дисциплине……………………………………………………….</w:t>
            </w:r>
            <w:r w:rsidR="00C21FE2">
              <w:rPr>
                <w:webHidden/>
              </w:rPr>
              <w:fldChar w:fldCharType="begin"/>
            </w:r>
            <w:r w:rsidR="00C21FE2">
              <w:rPr>
                <w:webHidden/>
              </w:rPr>
              <w:instrText>PAGEREF _Toc181892702 \h</w:instrText>
            </w:r>
            <w:r w:rsidR="00C21FE2">
              <w:rPr>
                <w:webHidden/>
              </w:rPr>
            </w:r>
            <w:r w:rsidR="00C21FE2">
              <w:rPr>
                <w:webHidden/>
              </w:rPr>
              <w:fldChar w:fldCharType="separate"/>
            </w:r>
            <w:r w:rsidR="00C21FE2">
              <w:rPr>
                <w:sz w:val="28"/>
                <w:szCs w:val="28"/>
              </w:rPr>
              <w:t>13</w:t>
            </w:r>
            <w:r w:rsidR="00C21FE2">
              <w:rPr>
                <w:webHidden/>
              </w:rPr>
              <w:fldChar w:fldCharType="end"/>
            </w:r>
          </w:hyperlink>
        </w:p>
        <w:p w:rsidR="00025A3F" w:rsidRDefault="008F63B7">
          <w:pPr>
            <w:pStyle w:val="12"/>
            <w:tabs>
              <w:tab w:val="right" w:leader="dot" w:pos="9345"/>
            </w:tabs>
            <w:ind w:left="432"/>
            <w:jc w:val="both"/>
            <w:rPr>
              <w:sz w:val="28"/>
              <w:szCs w:val="28"/>
            </w:rPr>
          </w:pPr>
          <w:hyperlink w:anchor="_Toc181892703">
            <w:r w:rsidR="00C21FE2">
              <w:rPr>
                <w:rFonts w:eastAsia="Calibri"/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</w:t>
            </w:r>
            <w:r w:rsidR="00C21FE2">
              <w:rPr>
                <w:rFonts w:eastAsia="Calibri"/>
                <w:spacing w:val="-6"/>
                <w:sz w:val="28"/>
                <w:szCs w:val="28"/>
              </w:rPr>
              <w:t xml:space="preserve"> </w:t>
            </w:r>
            <w:r w:rsidR="00C21FE2">
              <w:rPr>
                <w:rFonts w:eastAsia="Calibri"/>
                <w:sz w:val="28"/>
                <w:szCs w:val="28"/>
              </w:rPr>
              <w:t>дисциплины……………………………………………………………….</w:t>
            </w:r>
            <w:r w:rsidR="00C21FE2">
              <w:rPr>
                <w:webHidden/>
              </w:rPr>
              <w:fldChar w:fldCharType="begin"/>
            </w:r>
            <w:r w:rsidR="00C21FE2">
              <w:rPr>
                <w:webHidden/>
              </w:rPr>
              <w:instrText>PAGEREF _Toc181892703 \h</w:instrText>
            </w:r>
            <w:r w:rsidR="00C21FE2">
              <w:rPr>
                <w:webHidden/>
              </w:rPr>
            </w:r>
            <w:r w:rsidR="00C21FE2">
              <w:rPr>
                <w:webHidden/>
              </w:rPr>
              <w:fldChar w:fldCharType="separate"/>
            </w:r>
            <w:r w:rsidR="00C21FE2">
              <w:rPr>
                <w:sz w:val="28"/>
                <w:szCs w:val="28"/>
              </w:rPr>
              <w:t>21</w:t>
            </w:r>
            <w:r w:rsidR="00C21FE2">
              <w:rPr>
                <w:webHidden/>
              </w:rPr>
              <w:fldChar w:fldCharType="end"/>
            </w:r>
          </w:hyperlink>
        </w:p>
        <w:p w:rsidR="00025A3F" w:rsidRDefault="008F63B7">
          <w:pPr>
            <w:pStyle w:val="12"/>
            <w:tabs>
              <w:tab w:val="right" w:leader="dot" w:pos="9345"/>
            </w:tabs>
            <w:ind w:left="432"/>
            <w:jc w:val="both"/>
            <w:rPr>
              <w:sz w:val="28"/>
              <w:szCs w:val="28"/>
            </w:rPr>
          </w:pPr>
          <w:hyperlink w:anchor="_Toc181892704">
            <w:r w:rsidR="00C21FE2">
              <w:rPr>
                <w:rFonts w:eastAsia="Calibri"/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дисциплины…………………………………………..</w:t>
            </w:r>
            <w:r w:rsidR="00C21FE2">
              <w:rPr>
                <w:webHidden/>
              </w:rPr>
              <w:fldChar w:fldCharType="begin"/>
            </w:r>
            <w:r w:rsidR="00C21FE2">
              <w:rPr>
                <w:webHidden/>
              </w:rPr>
              <w:instrText>PAGEREF _Toc181892704 \h</w:instrText>
            </w:r>
            <w:r w:rsidR="00C21FE2">
              <w:rPr>
                <w:webHidden/>
              </w:rPr>
            </w:r>
            <w:r w:rsidR="00C21FE2">
              <w:rPr>
                <w:webHidden/>
              </w:rPr>
              <w:fldChar w:fldCharType="separate"/>
            </w:r>
            <w:r w:rsidR="00C21FE2">
              <w:rPr>
                <w:sz w:val="28"/>
                <w:szCs w:val="28"/>
              </w:rPr>
              <w:t>22</w:t>
            </w:r>
            <w:r w:rsidR="00C21FE2">
              <w:rPr>
                <w:webHidden/>
              </w:rPr>
              <w:fldChar w:fldCharType="end"/>
            </w:r>
          </w:hyperlink>
        </w:p>
        <w:p w:rsidR="00025A3F" w:rsidRDefault="008F63B7">
          <w:pPr>
            <w:pStyle w:val="12"/>
            <w:tabs>
              <w:tab w:val="right" w:leader="dot" w:pos="9345"/>
            </w:tabs>
            <w:ind w:left="432"/>
            <w:jc w:val="both"/>
            <w:rPr>
              <w:sz w:val="28"/>
              <w:szCs w:val="28"/>
            </w:rPr>
          </w:pPr>
          <w:hyperlink w:anchor="_Toc181892705">
            <w:r w:rsidR="00C21FE2">
              <w:rPr>
                <w:rFonts w:eastAsia="Calibri"/>
                <w:webHidden/>
                <w:sz w:val="28"/>
                <w:szCs w:val="28"/>
              </w:rPr>
              <w:t>10. Методические указания для обучающихся по освоению дисциплины………</w:t>
            </w:r>
            <w:r w:rsidR="00C21FE2">
              <w:rPr>
                <w:webHidden/>
              </w:rPr>
              <w:fldChar w:fldCharType="begin"/>
            </w:r>
            <w:r w:rsidR="00C21FE2">
              <w:rPr>
                <w:webHidden/>
              </w:rPr>
              <w:instrText>PAGEREF _Toc181892705 \h</w:instrText>
            </w:r>
            <w:r w:rsidR="00C21FE2">
              <w:rPr>
                <w:webHidden/>
              </w:rPr>
            </w:r>
            <w:r w:rsidR="00C21FE2">
              <w:rPr>
                <w:webHidden/>
              </w:rPr>
              <w:fldChar w:fldCharType="separate"/>
            </w:r>
            <w:r w:rsidR="00C21FE2">
              <w:rPr>
                <w:sz w:val="28"/>
                <w:szCs w:val="28"/>
              </w:rPr>
              <w:t>22</w:t>
            </w:r>
            <w:r w:rsidR="00C21FE2">
              <w:rPr>
                <w:webHidden/>
              </w:rPr>
              <w:fldChar w:fldCharType="end"/>
            </w:r>
          </w:hyperlink>
        </w:p>
        <w:p w:rsidR="00025A3F" w:rsidRDefault="008F63B7">
          <w:pPr>
            <w:pStyle w:val="12"/>
            <w:tabs>
              <w:tab w:val="right" w:leader="dot" w:pos="9345"/>
            </w:tabs>
            <w:ind w:left="432"/>
            <w:jc w:val="both"/>
            <w:rPr>
              <w:sz w:val="28"/>
              <w:szCs w:val="28"/>
            </w:rPr>
          </w:pPr>
          <w:hyperlink w:anchor="_Toc181892706">
            <w:r w:rsidR="00C21FE2">
              <w:rPr>
                <w:rFonts w:eastAsia="Calibri"/>
                <w:webHidden/>
                <w:sz w:val="28"/>
                <w:szCs w:val="28"/>
              </w:rPr>
    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</w:t>
            </w:r>
            <w:r w:rsidR="00C21FE2">
              <w:rPr>
                <w:webHidden/>
              </w:rPr>
              <w:fldChar w:fldCharType="begin"/>
            </w:r>
            <w:r w:rsidR="00C21FE2">
              <w:rPr>
                <w:webHidden/>
              </w:rPr>
              <w:instrText>PAGEREF _Toc181892706 \h</w:instrText>
            </w:r>
            <w:r w:rsidR="00C21FE2">
              <w:rPr>
                <w:webHidden/>
              </w:rPr>
            </w:r>
            <w:r w:rsidR="00C21FE2">
              <w:rPr>
                <w:webHidden/>
              </w:rPr>
              <w:fldChar w:fldCharType="separate"/>
            </w:r>
            <w:r w:rsidR="00C21FE2">
              <w:rPr>
                <w:sz w:val="28"/>
                <w:szCs w:val="28"/>
              </w:rPr>
              <w:t>22</w:t>
            </w:r>
            <w:r w:rsidR="00C21FE2">
              <w:rPr>
                <w:webHidden/>
              </w:rPr>
              <w:fldChar w:fldCharType="end"/>
            </w:r>
          </w:hyperlink>
        </w:p>
        <w:p w:rsidR="00025A3F" w:rsidRDefault="008F63B7">
          <w:pPr>
            <w:pStyle w:val="21"/>
            <w:tabs>
              <w:tab w:val="right" w:leader="dot" w:pos="9345"/>
            </w:tabs>
            <w:ind w:left="432"/>
            <w:jc w:val="both"/>
            <w:rPr>
              <w:sz w:val="28"/>
              <w:szCs w:val="28"/>
            </w:rPr>
          </w:pPr>
          <w:hyperlink w:anchor="_Toc181892707">
            <w:r w:rsidR="00C21FE2">
              <w:rPr>
                <w:rFonts w:eastAsia="Calibri"/>
                <w:webHidden/>
                <w:sz w:val="28"/>
                <w:szCs w:val="28"/>
              </w:rPr>
              <w:t>11.1. Комплект лицензионного программного обеспечения………………………</w:t>
            </w:r>
            <w:r w:rsidR="00C21FE2">
              <w:rPr>
                <w:webHidden/>
              </w:rPr>
              <w:fldChar w:fldCharType="begin"/>
            </w:r>
            <w:r w:rsidR="00C21FE2">
              <w:rPr>
                <w:webHidden/>
              </w:rPr>
              <w:instrText>PAGEREF _Toc181892707 \h</w:instrText>
            </w:r>
            <w:r w:rsidR="00C21FE2">
              <w:rPr>
                <w:webHidden/>
              </w:rPr>
            </w:r>
            <w:r w:rsidR="00C21FE2">
              <w:rPr>
                <w:webHidden/>
              </w:rPr>
              <w:fldChar w:fldCharType="separate"/>
            </w:r>
            <w:r w:rsidR="00C21FE2">
              <w:rPr>
                <w:sz w:val="28"/>
                <w:szCs w:val="28"/>
              </w:rPr>
              <w:t>22</w:t>
            </w:r>
            <w:r w:rsidR="00C21FE2">
              <w:rPr>
                <w:webHidden/>
              </w:rPr>
              <w:fldChar w:fldCharType="end"/>
            </w:r>
          </w:hyperlink>
        </w:p>
        <w:p w:rsidR="00025A3F" w:rsidRDefault="008F63B7">
          <w:pPr>
            <w:pStyle w:val="21"/>
            <w:tabs>
              <w:tab w:val="right" w:leader="dot" w:pos="9345"/>
            </w:tabs>
            <w:ind w:left="432"/>
            <w:jc w:val="both"/>
            <w:rPr>
              <w:sz w:val="28"/>
              <w:szCs w:val="28"/>
            </w:rPr>
          </w:pPr>
          <w:hyperlink w:anchor="_Toc181892708">
            <w:r w:rsidR="00C21FE2">
              <w:rPr>
                <w:rFonts w:eastAsia="Calibri"/>
                <w:webHidden/>
                <w:kern w:val="2"/>
                <w:sz w:val="28"/>
                <w:szCs w:val="28"/>
              </w:rPr>
              <w:t>11.2. Современные профессиональные базы данных и информационные справочные системы…………………………………………………………………</w:t>
            </w:r>
            <w:r w:rsidR="00C21FE2">
              <w:rPr>
                <w:webHidden/>
              </w:rPr>
              <w:fldChar w:fldCharType="begin"/>
            </w:r>
            <w:r w:rsidR="00C21FE2">
              <w:rPr>
                <w:webHidden/>
              </w:rPr>
              <w:instrText>PAGEREF _Toc181892708 \h</w:instrText>
            </w:r>
            <w:r w:rsidR="00C21FE2">
              <w:rPr>
                <w:webHidden/>
              </w:rPr>
            </w:r>
            <w:r w:rsidR="00C21FE2">
              <w:rPr>
                <w:webHidden/>
              </w:rPr>
              <w:fldChar w:fldCharType="separate"/>
            </w:r>
            <w:r w:rsidR="00C21FE2">
              <w:rPr>
                <w:sz w:val="28"/>
                <w:szCs w:val="28"/>
              </w:rPr>
              <w:t>22</w:t>
            </w:r>
            <w:r w:rsidR="00C21FE2">
              <w:rPr>
                <w:webHidden/>
              </w:rPr>
              <w:fldChar w:fldCharType="end"/>
            </w:r>
          </w:hyperlink>
        </w:p>
        <w:p w:rsidR="00025A3F" w:rsidRDefault="008F63B7">
          <w:pPr>
            <w:pStyle w:val="21"/>
            <w:tabs>
              <w:tab w:val="right" w:leader="dot" w:pos="9345"/>
            </w:tabs>
            <w:ind w:left="432"/>
            <w:jc w:val="both"/>
            <w:rPr>
              <w:sz w:val="28"/>
              <w:szCs w:val="28"/>
            </w:rPr>
          </w:pPr>
          <w:hyperlink w:anchor="_Toc181892709">
            <w:r w:rsidR="00C21FE2">
              <w:rPr>
                <w:rFonts w:eastAsia="Calibri"/>
                <w:webHidden/>
                <w:sz w:val="28"/>
                <w:szCs w:val="28"/>
              </w:rPr>
              <w:t>11.3. Сертифицированные программные и аппаратные средства защиты информации………………………………………………………………………….</w:t>
            </w:r>
            <w:r w:rsidR="00C21FE2">
              <w:rPr>
                <w:webHidden/>
              </w:rPr>
              <w:fldChar w:fldCharType="begin"/>
            </w:r>
            <w:r w:rsidR="00C21FE2">
              <w:rPr>
                <w:webHidden/>
              </w:rPr>
              <w:instrText>PAGEREF _Toc181892709 \h</w:instrText>
            </w:r>
            <w:r w:rsidR="00C21FE2">
              <w:rPr>
                <w:webHidden/>
              </w:rPr>
            </w:r>
            <w:r w:rsidR="00C21FE2">
              <w:rPr>
                <w:webHidden/>
              </w:rPr>
              <w:fldChar w:fldCharType="separate"/>
            </w:r>
            <w:r w:rsidR="00C21FE2">
              <w:rPr>
                <w:sz w:val="28"/>
                <w:szCs w:val="28"/>
              </w:rPr>
              <w:t>23</w:t>
            </w:r>
            <w:r w:rsidR="00C21FE2">
              <w:rPr>
                <w:webHidden/>
              </w:rPr>
              <w:fldChar w:fldCharType="end"/>
            </w:r>
          </w:hyperlink>
        </w:p>
        <w:p w:rsidR="00025A3F" w:rsidRDefault="008F63B7">
          <w:pPr>
            <w:pStyle w:val="12"/>
            <w:tabs>
              <w:tab w:val="right" w:leader="dot" w:pos="9345"/>
            </w:tabs>
            <w:ind w:left="432"/>
            <w:jc w:val="both"/>
            <w:rPr>
              <w:sz w:val="28"/>
              <w:szCs w:val="28"/>
            </w:rPr>
          </w:pPr>
          <w:hyperlink w:anchor="_Toc181892710">
            <w:r w:rsidR="00C21FE2">
              <w:rPr>
                <w:rFonts w:eastAsia="Calibri"/>
                <w:webHidden/>
                <w:sz w:val="28"/>
                <w:szCs w:val="28"/>
              </w:rPr>
              <w:t>12. Описание материально-технической базы, необходимой для  осуществления образовательного процесса по дисциплине………………………………………..</w:t>
            </w:r>
            <w:r w:rsidR="00C21FE2">
              <w:rPr>
                <w:webHidden/>
              </w:rPr>
              <w:fldChar w:fldCharType="begin"/>
            </w:r>
            <w:r w:rsidR="00C21FE2">
              <w:rPr>
                <w:webHidden/>
              </w:rPr>
              <w:instrText>PAGEREF _Toc181892710 \h</w:instrText>
            </w:r>
            <w:r w:rsidR="00C21FE2">
              <w:rPr>
                <w:webHidden/>
              </w:rPr>
            </w:r>
            <w:r w:rsidR="00C21FE2">
              <w:rPr>
                <w:webHidden/>
              </w:rPr>
              <w:fldChar w:fldCharType="separate"/>
            </w:r>
            <w:r w:rsidR="00C21FE2">
              <w:rPr>
                <w:sz w:val="28"/>
                <w:szCs w:val="28"/>
              </w:rPr>
              <w:t>23</w:t>
            </w:r>
            <w:r w:rsidR="00C21FE2">
              <w:rPr>
                <w:webHidden/>
              </w:rPr>
              <w:fldChar w:fldCharType="end"/>
            </w:r>
          </w:hyperlink>
          <w:r w:rsidR="00C21FE2">
            <w:rPr>
              <w:sz w:val="28"/>
              <w:szCs w:val="28"/>
            </w:rPr>
            <w:fldChar w:fldCharType="end"/>
          </w:r>
        </w:p>
      </w:sdtContent>
    </w:sdt>
    <w:p w:rsidR="00025A3F" w:rsidRDefault="00025A3F"/>
    <w:p w:rsidR="00025A3F" w:rsidRDefault="00025A3F">
      <w:pPr>
        <w:widowControl/>
        <w:ind w:left="567" w:right="-2"/>
        <w:jc w:val="center"/>
        <w:rPr>
          <w:b/>
          <w:sz w:val="32"/>
          <w:szCs w:val="32"/>
          <w:lang w:eastAsia="ja-JP"/>
        </w:rPr>
      </w:pPr>
    </w:p>
    <w:p w:rsidR="00025A3F" w:rsidRDefault="00025A3F">
      <w:pPr>
        <w:widowControl/>
        <w:ind w:left="567" w:right="-2"/>
        <w:jc w:val="center"/>
        <w:rPr>
          <w:b/>
          <w:sz w:val="32"/>
          <w:szCs w:val="32"/>
          <w:lang w:eastAsia="ja-JP"/>
        </w:rPr>
      </w:pPr>
    </w:p>
    <w:p w:rsidR="00025A3F" w:rsidRDefault="00C21FE2">
      <w:pPr>
        <w:pStyle w:val="1"/>
        <w:numPr>
          <w:ilvl w:val="0"/>
          <w:numId w:val="26"/>
        </w:numPr>
        <w:tabs>
          <w:tab w:val="clear" w:pos="432"/>
        </w:tabs>
        <w:ind w:left="567" w:right="-2" w:firstLine="709"/>
        <w:rPr>
          <w:lang w:eastAsia="en-US"/>
        </w:rPr>
      </w:pPr>
      <w:bookmarkStart w:id="1" w:name="1._Наименование_дисциплины"/>
      <w:bookmarkStart w:id="2" w:name="_bookmark0"/>
      <w:bookmarkStart w:id="3" w:name="_Toc96073771"/>
      <w:bookmarkStart w:id="4" w:name="_Toc181892691"/>
      <w:bookmarkStart w:id="5" w:name="_Toc125583438"/>
      <w:bookmarkStart w:id="6" w:name="_Toc140479211"/>
      <w:bookmarkEnd w:id="1"/>
      <w:bookmarkEnd w:id="2"/>
      <w:r>
        <w:lastRenderedPageBreak/>
        <w:t>Наименование дисциплины</w:t>
      </w:r>
      <w:bookmarkEnd w:id="3"/>
      <w:bookmarkEnd w:id="4"/>
      <w:bookmarkEnd w:id="5"/>
      <w:bookmarkEnd w:id="6"/>
    </w:p>
    <w:p w:rsidR="00025A3F" w:rsidRDefault="00C21FE2">
      <w:pPr>
        <w:pStyle w:val="af1"/>
        <w:ind w:left="567" w:right="-2" w:firstLine="709"/>
        <w:jc w:val="both"/>
        <w:rPr>
          <w:b w:val="0"/>
        </w:rPr>
      </w:pPr>
      <w:bookmarkStart w:id="7" w:name="_Toc86322860"/>
      <w:r>
        <w:rPr>
          <w:b w:val="0"/>
        </w:rPr>
        <w:t>«Информационные технологии в цифровой экономике».</w:t>
      </w:r>
      <w:bookmarkEnd w:id="7"/>
    </w:p>
    <w:p w:rsidR="00025A3F" w:rsidRDefault="00025A3F">
      <w:pPr>
        <w:ind w:right="-2" w:firstLine="709"/>
        <w:rPr>
          <w:sz w:val="28"/>
          <w:szCs w:val="28"/>
        </w:rPr>
      </w:pPr>
    </w:p>
    <w:p w:rsidR="00025A3F" w:rsidRDefault="00C21FE2">
      <w:pPr>
        <w:pStyle w:val="1"/>
        <w:numPr>
          <w:ilvl w:val="0"/>
          <w:numId w:val="0"/>
        </w:numPr>
        <w:tabs>
          <w:tab w:val="clear" w:pos="432"/>
          <w:tab w:val="left" w:pos="0"/>
        </w:tabs>
        <w:ind w:left="567" w:right="-2" w:firstLine="709"/>
        <w:rPr>
          <w:lang w:eastAsia="en-US"/>
        </w:rPr>
      </w:pPr>
      <w:bookmarkStart w:id="8" w:name="_Toc28560380"/>
      <w:bookmarkStart w:id="9" w:name="_Toc92533356"/>
      <w:bookmarkStart w:id="10" w:name="_Toc140479212"/>
      <w:bookmarkStart w:id="11" w:name="_Toc181892692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8"/>
      <w:bookmarkEnd w:id="9"/>
      <w:bookmarkEnd w:id="10"/>
      <w:bookmarkEnd w:id="11"/>
    </w:p>
    <w:p w:rsidR="00025A3F" w:rsidRDefault="00C21FE2">
      <w:pPr>
        <w:pStyle w:val="af1"/>
        <w:spacing w:before="56"/>
        <w:ind w:left="567" w:right="-2" w:firstLine="709"/>
        <w:jc w:val="both"/>
        <w:rPr>
          <w:b w:val="0"/>
        </w:rPr>
      </w:pPr>
      <w:r>
        <w:rPr>
          <w:b w:val="0"/>
        </w:rPr>
        <w:t>В результате изучения дисциплины у студентов должны быть сформированы следующие компетенции:</w:t>
      </w:r>
    </w:p>
    <w:p w:rsidR="00025A3F" w:rsidRDefault="00C21FE2">
      <w:pPr>
        <w:pStyle w:val="Style37"/>
        <w:widowControl/>
        <w:ind w:left="567" w:right="-2" w:firstLine="709"/>
        <w:jc w:val="right"/>
        <w:rPr>
          <w:rStyle w:val="FontStyle429"/>
          <w:rFonts w:eastAsiaTheme="majorEastAsia"/>
          <w:sz w:val="28"/>
        </w:rPr>
      </w:pPr>
      <w:r>
        <w:rPr>
          <w:rStyle w:val="FontStyle429"/>
          <w:rFonts w:eastAsiaTheme="majorEastAsia"/>
          <w:sz w:val="28"/>
          <w:szCs w:val="28"/>
        </w:rPr>
        <w:t>Таблица 1</w:t>
      </w:r>
    </w:p>
    <w:tbl>
      <w:tblPr>
        <w:tblStyle w:val="aff0"/>
        <w:tblW w:w="9781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3260"/>
        <w:gridCol w:w="3260"/>
      </w:tblGrid>
      <w:tr w:rsidR="00025A3F">
        <w:trPr>
          <w:trHeight w:val="996"/>
          <w:tblHeader/>
        </w:trPr>
        <w:tc>
          <w:tcPr>
            <w:tcW w:w="992" w:type="dxa"/>
          </w:tcPr>
          <w:p w:rsidR="00025A3F" w:rsidRDefault="00C21FE2">
            <w:pPr>
              <w:ind w:right="-2" w:firstLin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</w:tcPr>
          <w:p w:rsidR="00025A3F" w:rsidRDefault="00C21FE2">
            <w:pPr>
              <w:tabs>
                <w:tab w:val="left" w:pos="34"/>
              </w:tabs>
              <w:ind w:right="-2" w:firstLin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260" w:type="dxa"/>
          </w:tcPr>
          <w:p w:rsidR="00025A3F" w:rsidRDefault="00C21FE2">
            <w:pPr>
              <w:ind w:right="-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260" w:type="dxa"/>
          </w:tcPr>
          <w:p w:rsidR="00025A3F" w:rsidRDefault="00C21FE2">
            <w:pPr>
              <w:tabs>
                <w:tab w:val="left" w:pos="0"/>
              </w:tabs>
              <w:ind w:right="-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  <w:p w:rsidR="00025A3F" w:rsidRDefault="00025A3F">
            <w:pPr>
              <w:tabs>
                <w:tab w:val="left" w:pos="0"/>
              </w:tabs>
              <w:ind w:right="-2"/>
              <w:jc w:val="center"/>
              <w:rPr>
                <w:b/>
                <w:sz w:val="24"/>
                <w:szCs w:val="24"/>
              </w:rPr>
            </w:pPr>
          </w:p>
        </w:tc>
      </w:tr>
      <w:tr w:rsidR="00025A3F">
        <w:trPr>
          <w:trHeight w:val="2545"/>
        </w:trPr>
        <w:tc>
          <w:tcPr>
            <w:tcW w:w="992" w:type="dxa"/>
            <w:vMerge w:val="restart"/>
          </w:tcPr>
          <w:p w:rsidR="00025A3F" w:rsidRDefault="00C21FE2">
            <w:pPr>
              <w:pStyle w:val="ConsPlusNormal"/>
              <w:ind w:right="-2" w:firstLine="3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УК-4</w:t>
            </w:r>
          </w:p>
          <w:p w:rsidR="00025A3F" w:rsidRDefault="00025A3F">
            <w:pPr>
              <w:ind w:right="-2" w:firstLine="3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</w:tcPr>
          <w:p w:rsidR="00025A3F" w:rsidRDefault="00C21FE2">
            <w:pPr>
              <w:pStyle w:val="ConsPlusNormal"/>
              <w:tabs>
                <w:tab w:val="left" w:pos="34"/>
              </w:tabs>
              <w:ind w:right="-2"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задач.</w:t>
            </w:r>
          </w:p>
          <w:p w:rsidR="00025A3F" w:rsidRDefault="00025A3F">
            <w:pPr>
              <w:tabs>
                <w:tab w:val="left" w:pos="34"/>
              </w:tabs>
              <w:ind w:right="-2" w:firstLine="34"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025A3F" w:rsidRDefault="00025A3F">
            <w:pPr>
              <w:tabs>
                <w:tab w:val="left" w:pos="34"/>
              </w:tabs>
              <w:ind w:right="-2" w:firstLine="34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</w:tcPr>
          <w:p w:rsidR="00025A3F" w:rsidRDefault="00C21FE2">
            <w:pPr>
              <w:pStyle w:val="paragraph"/>
              <w:widowControl w:val="0"/>
              <w:spacing w:before="280" w:beforeAutospacing="0" w:after="280" w:afterAutospacing="0"/>
              <w:ind w:right="-2"/>
              <w:jc w:val="both"/>
              <w:textAlignment w:val="baseline"/>
            </w:pPr>
            <w:r>
              <w:rPr>
                <w:rStyle w:val="normaltextrun"/>
                <w:rFonts w:eastAsiaTheme="majorEastAsia"/>
              </w:rPr>
              <w:t>1. Использует основные методы и средства получения, представления, хранения и обработки данных. </w:t>
            </w:r>
            <w:r>
              <w:rPr>
                <w:rStyle w:val="eop"/>
              </w:rPr>
              <w:t> </w:t>
            </w:r>
          </w:p>
          <w:p w:rsidR="00025A3F" w:rsidRDefault="00025A3F">
            <w:pPr>
              <w:ind w:right="-2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</w:tcPr>
          <w:p w:rsidR="00025A3F" w:rsidRDefault="00C21FE2">
            <w:pPr>
              <w:pStyle w:val="TableParagraph"/>
              <w:tabs>
                <w:tab w:val="left" w:pos="0"/>
              </w:tabs>
              <w:ind w:right="-2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color w:val="000000" w:themeColor="text1"/>
                <w:sz w:val="24"/>
                <w:szCs w:val="24"/>
              </w:rPr>
              <w:t>основные</w:t>
            </w:r>
            <w:r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принципы</w:t>
            </w:r>
            <w:r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функционирования</w:t>
            </w:r>
            <w:r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современного</w:t>
            </w:r>
            <w:r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общего</w:t>
            </w:r>
            <w:r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и</w:t>
            </w:r>
            <w:r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профессионального</w:t>
            </w:r>
            <w:r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прикладного программного обеспечения.</w:t>
            </w:r>
            <w:r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</w:p>
          <w:p w:rsidR="00025A3F" w:rsidRDefault="00C21FE2">
            <w:pPr>
              <w:pStyle w:val="TableParagraph"/>
              <w:tabs>
                <w:tab w:val="left" w:pos="0"/>
              </w:tabs>
              <w:spacing w:before="9"/>
              <w:ind w:right="-2"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использовать возможности современного общего программного обеспечения для обработки данных в сфере финансов.</w:t>
            </w:r>
          </w:p>
        </w:tc>
      </w:tr>
      <w:tr w:rsidR="00025A3F">
        <w:trPr>
          <w:trHeight w:val="2220"/>
        </w:trPr>
        <w:tc>
          <w:tcPr>
            <w:tcW w:w="992" w:type="dxa"/>
            <w:vMerge/>
          </w:tcPr>
          <w:p w:rsidR="00025A3F" w:rsidRDefault="00025A3F">
            <w:pPr>
              <w:ind w:right="-2" w:firstLine="3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</w:tcPr>
          <w:p w:rsidR="00025A3F" w:rsidRDefault="00025A3F">
            <w:pPr>
              <w:pStyle w:val="ConsPlusNormal"/>
              <w:tabs>
                <w:tab w:val="left" w:pos="34"/>
              </w:tabs>
              <w:ind w:right="-2" w:firstLine="3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</w:tcPr>
          <w:p w:rsidR="00025A3F" w:rsidRDefault="00C21FE2">
            <w:pPr>
              <w:pStyle w:val="paragraph"/>
              <w:widowControl w:val="0"/>
              <w:spacing w:before="280" w:beforeAutospacing="0" w:after="280" w:afterAutospacing="0"/>
              <w:ind w:right="-2"/>
              <w:jc w:val="both"/>
              <w:textAlignment w:val="baseline"/>
            </w:pPr>
            <w:r>
              <w:rPr>
                <w:rStyle w:val="normaltextrun"/>
                <w:rFonts w:eastAsiaTheme="majorEastAsia"/>
              </w:rPr>
              <w:t>2. Демонстрирует владение профессиональными пакетами прикладных программ. </w:t>
            </w:r>
            <w:r>
              <w:rPr>
                <w:rStyle w:val="eop"/>
              </w:rPr>
              <w:t> </w:t>
            </w:r>
          </w:p>
          <w:p w:rsidR="00025A3F" w:rsidRDefault="00025A3F">
            <w:pPr>
              <w:pStyle w:val="paragraph"/>
              <w:widowControl w:val="0"/>
              <w:spacing w:before="280" w:beforeAutospacing="0" w:after="280" w:afterAutospacing="0"/>
              <w:ind w:right="-2"/>
              <w:textAlignment w:val="baseline"/>
              <w:rPr>
                <w:rStyle w:val="normaltextrun"/>
                <w:rFonts w:eastAsiaTheme="majorEastAsia"/>
              </w:rPr>
            </w:pPr>
          </w:p>
        </w:tc>
        <w:tc>
          <w:tcPr>
            <w:tcW w:w="3260" w:type="dxa"/>
          </w:tcPr>
          <w:p w:rsidR="00025A3F" w:rsidRDefault="00C21FE2">
            <w:pPr>
              <w:pStyle w:val="TableParagraph"/>
              <w:tabs>
                <w:tab w:val="left" w:pos="0"/>
              </w:tabs>
              <w:ind w:right="-2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функциональные возможности информационных систем и технологий для управления данными.</w:t>
            </w:r>
          </w:p>
          <w:p w:rsidR="00025A3F" w:rsidRDefault="00C21FE2">
            <w:pPr>
              <w:pStyle w:val="TableParagraph"/>
              <w:tabs>
                <w:tab w:val="left" w:pos="0"/>
              </w:tabs>
              <w:ind w:right="-2"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эффективно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использовать</w:t>
            </w:r>
            <w:r>
              <w:rPr>
                <w:spacing w:val="1"/>
                <w:sz w:val="24"/>
                <w:szCs w:val="24"/>
              </w:rPr>
              <w:t xml:space="preserve"> функциональные </w:t>
            </w:r>
            <w:r>
              <w:rPr>
                <w:sz w:val="24"/>
                <w:szCs w:val="24"/>
              </w:rPr>
              <w:t>возможности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информационных технологий для решения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прикладных</w:t>
            </w:r>
            <w:r>
              <w:rPr>
                <w:spacing w:val="-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задач, возникающих как в процессе обучения в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вузе, так и ходе в будущей профессиональной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деятельности.</w:t>
            </w:r>
          </w:p>
        </w:tc>
      </w:tr>
      <w:tr w:rsidR="00025A3F">
        <w:trPr>
          <w:trHeight w:val="455"/>
        </w:trPr>
        <w:tc>
          <w:tcPr>
            <w:tcW w:w="992" w:type="dxa"/>
            <w:vMerge/>
          </w:tcPr>
          <w:p w:rsidR="00025A3F" w:rsidRDefault="00025A3F">
            <w:pPr>
              <w:ind w:right="-2" w:firstLine="3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</w:tcPr>
          <w:p w:rsidR="00025A3F" w:rsidRDefault="00025A3F">
            <w:pPr>
              <w:pStyle w:val="ConsPlusNormal"/>
              <w:tabs>
                <w:tab w:val="left" w:pos="34"/>
              </w:tabs>
              <w:ind w:right="-2" w:firstLine="3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</w:tcPr>
          <w:p w:rsidR="00025A3F" w:rsidRDefault="00C21FE2">
            <w:pPr>
              <w:pStyle w:val="paragraph"/>
              <w:widowControl w:val="0"/>
              <w:spacing w:before="280" w:beforeAutospacing="0" w:after="280" w:afterAutospacing="0"/>
              <w:ind w:right="-2"/>
              <w:jc w:val="both"/>
              <w:textAlignment w:val="baseline"/>
              <w:rPr>
                <w:rStyle w:val="normaltextrun"/>
              </w:rPr>
            </w:pPr>
            <w:r>
              <w:rPr>
                <w:rStyle w:val="normaltextrun"/>
                <w:rFonts w:eastAsiaTheme="majorEastAsia"/>
              </w:rPr>
              <w:t>3. Выбирает необходимое прикладное программное обеспечение в зависимости от решаемой задачи. </w:t>
            </w:r>
            <w:r>
              <w:rPr>
                <w:rStyle w:val="eop"/>
              </w:rPr>
              <w:t> </w:t>
            </w:r>
          </w:p>
        </w:tc>
        <w:tc>
          <w:tcPr>
            <w:tcW w:w="3260" w:type="dxa"/>
          </w:tcPr>
          <w:p w:rsidR="00025A3F" w:rsidRDefault="00C21FE2">
            <w:pPr>
              <w:pStyle w:val="TableParagraph"/>
              <w:tabs>
                <w:tab w:val="left" w:pos="0"/>
              </w:tabs>
              <w:ind w:right="-2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>
              <w:rPr>
                <w:color w:val="000000" w:themeColor="text1"/>
                <w:sz w:val="24"/>
                <w:szCs w:val="24"/>
              </w:rPr>
              <w:t>классификацию общего и профессионального</w:t>
            </w:r>
            <w:r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прикладного программного</w:t>
            </w:r>
            <w:r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обеспечения.</w:t>
            </w:r>
          </w:p>
          <w:p w:rsidR="00025A3F" w:rsidRDefault="00C21FE2">
            <w:pPr>
              <w:pStyle w:val="TableParagraph"/>
              <w:tabs>
                <w:tab w:val="left" w:pos="0"/>
              </w:tabs>
              <w:ind w:right="-2"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bCs/>
                <w:color w:val="000000" w:themeColor="text1"/>
                <w:sz w:val="24"/>
                <w:szCs w:val="24"/>
              </w:rPr>
              <w:t>выбирать необходимое прикладное программное обеспечение в зависимости от задачи.</w:t>
            </w:r>
          </w:p>
        </w:tc>
      </w:tr>
      <w:tr w:rsidR="00025A3F">
        <w:trPr>
          <w:trHeight w:val="108"/>
        </w:trPr>
        <w:tc>
          <w:tcPr>
            <w:tcW w:w="992" w:type="dxa"/>
            <w:vMerge/>
          </w:tcPr>
          <w:p w:rsidR="00025A3F" w:rsidRDefault="00025A3F">
            <w:pPr>
              <w:ind w:right="-2" w:firstLine="3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</w:tcPr>
          <w:p w:rsidR="00025A3F" w:rsidRDefault="00025A3F">
            <w:pPr>
              <w:pStyle w:val="ConsPlusNormal"/>
              <w:tabs>
                <w:tab w:val="left" w:pos="34"/>
              </w:tabs>
              <w:ind w:right="-2" w:firstLine="3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</w:tcPr>
          <w:p w:rsidR="00025A3F" w:rsidRDefault="00C21FE2">
            <w:pPr>
              <w:pStyle w:val="paragraph"/>
              <w:widowControl w:val="0"/>
              <w:spacing w:before="280" w:beforeAutospacing="0" w:after="280" w:afterAutospacing="0"/>
              <w:ind w:right="-2"/>
              <w:jc w:val="both"/>
              <w:textAlignment w:val="baseline"/>
              <w:rPr>
                <w:rStyle w:val="normaltextrun"/>
              </w:rPr>
            </w:pPr>
            <w:r>
              <w:rPr>
                <w:rStyle w:val="normaltextrun"/>
                <w:rFonts w:eastAsiaTheme="majorEastAsia"/>
              </w:rPr>
              <w:t>4.Использует прикладное программное обеспечение для решения конкретных прикладных задач.</w:t>
            </w:r>
            <w:r>
              <w:rPr>
                <w:rStyle w:val="eop"/>
              </w:rPr>
              <w:t> </w:t>
            </w:r>
          </w:p>
        </w:tc>
        <w:tc>
          <w:tcPr>
            <w:tcW w:w="3260" w:type="dxa"/>
          </w:tcPr>
          <w:p w:rsidR="00025A3F" w:rsidRDefault="00C21FE2">
            <w:pPr>
              <w:tabs>
                <w:tab w:val="left" w:pos="0"/>
              </w:tabs>
              <w:ind w:right="-2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Знать: </w:t>
            </w:r>
            <w:r>
              <w:rPr>
                <w:color w:val="000000" w:themeColor="text1"/>
                <w:sz w:val="24"/>
                <w:szCs w:val="24"/>
              </w:rPr>
              <w:t>функционал прикладного программного обеспечения.</w:t>
            </w:r>
          </w:p>
          <w:p w:rsidR="00025A3F" w:rsidRDefault="00C21FE2">
            <w:pPr>
              <w:tabs>
                <w:tab w:val="left" w:pos="0"/>
              </w:tabs>
              <w:ind w:right="-2"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color w:val="000000" w:themeColor="text1"/>
                <w:sz w:val="24"/>
                <w:szCs w:val="24"/>
              </w:rPr>
              <w:t>применять функционал информационных технологий для решения</w:t>
            </w:r>
            <w:r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прикладных</w:t>
            </w:r>
            <w:r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задач будущей профессиональной</w:t>
            </w:r>
            <w:r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деятельности.</w:t>
            </w:r>
          </w:p>
        </w:tc>
      </w:tr>
      <w:tr w:rsidR="00025A3F">
        <w:trPr>
          <w:trHeight w:val="2937"/>
        </w:trPr>
        <w:tc>
          <w:tcPr>
            <w:tcW w:w="992" w:type="dxa"/>
            <w:vMerge w:val="restart"/>
          </w:tcPr>
          <w:p w:rsidR="00025A3F" w:rsidRDefault="00C21FE2">
            <w:pPr>
              <w:pStyle w:val="ConsPlusNormal"/>
              <w:ind w:right="-2" w:firstLine="3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УК-10</w:t>
            </w:r>
          </w:p>
          <w:p w:rsidR="00025A3F" w:rsidRDefault="00C21FE2">
            <w:pPr>
              <w:ind w:right="-2" w:firstLine="34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268" w:type="dxa"/>
            <w:vMerge w:val="restart"/>
          </w:tcPr>
          <w:p w:rsidR="00025A3F" w:rsidRDefault="00C21FE2">
            <w:pPr>
              <w:tabs>
                <w:tab w:val="left" w:pos="34"/>
              </w:tabs>
              <w:ind w:right="-2" w:firstLine="34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задач.</w:t>
            </w:r>
          </w:p>
        </w:tc>
        <w:tc>
          <w:tcPr>
            <w:tcW w:w="3260" w:type="dxa"/>
          </w:tcPr>
          <w:p w:rsidR="00025A3F" w:rsidRDefault="00C21FE2">
            <w:pPr>
              <w:pStyle w:val="paragraph"/>
              <w:widowControl w:val="0"/>
              <w:spacing w:before="280" w:beforeAutospacing="0" w:after="280" w:afterAutospacing="0"/>
              <w:ind w:right="-2"/>
              <w:jc w:val="both"/>
              <w:textAlignment w:val="baseline"/>
              <w:rPr>
                <w:rStyle w:val="normaltextrun"/>
                <w:rFonts w:eastAsiaTheme="majorEastAsia"/>
              </w:rPr>
            </w:pPr>
            <w:r>
              <w:rPr>
                <w:color w:val="000000"/>
              </w:rPr>
              <w:t xml:space="preserve">1. </w:t>
            </w:r>
            <w:r>
              <w:rPr>
                <w:rStyle w:val="normaltextrun"/>
                <w:rFonts w:eastAsiaTheme="majorEastAsia"/>
              </w:rPr>
              <w:t>Четко описывает состав и структуру требуемых данных и информации, грамотно реализует процессы их сбора, обработки и интерпретации</w:t>
            </w:r>
            <w:r>
              <w:rPr>
                <w:rStyle w:val="eop"/>
              </w:rPr>
              <w:t>.</w:t>
            </w:r>
          </w:p>
        </w:tc>
        <w:tc>
          <w:tcPr>
            <w:tcW w:w="3260" w:type="dxa"/>
          </w:tcPr>
          <w:p w:rsidR="00025A3F" w:rsidRDefault="00C21FE2">
            <w:pPr>
              <w:pStyle w:val="TableParagraph"/>
              <w:tabs>
                <w:tab w:val="left" w:pos="0"/>
              </w:tabs>
              <w:ind w:right="-2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>
              <w:rPr>
                <w:bCs/>
                <w:color w:val="000000" w:themeColor="text1"/>
                <w:sz w:val="24"/>
                <w:szCs w:val="24"/>
              </w:rPr>
              <w:t>особенности решаемых прикладных задач, наборы требуемых для их решения данных и логику обработки.</w:t>
            </w:r>
          </w:p>
          <w:p w:rsidR="00025A3F" w:rsidRDefault="00C21FE2">
            <w:pPr>
              <w:pStyle w:val="TableParagraph"/>
              <w:tabs>
                <w:tab w:val="left" w:pos="0"/>
              </w:tabs>
              <w:ind w:right="-2"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bCs/>
                <w:sz w:val="24"/>
                <w:szCs w:val="24"/>
              </w:rPr>
              <w:t>анализировать и систематизировать информацию, полученную из различных источников, в том числе с использованием информационных технологий.</w:t>
            </w:r>
          </w:p>
        </w:tc>
      </w:tr>
      <w:tr w:rsidR="00025A3F">
        <w:trPr>
          <w:trHeight w:val="2220"/>
        </w:trPr>
        <w:tc>
          <w:tcPr>
            <w:tcW w:w="992" w:type="dxa"/>
            <w:vMerge/>
          </w:tcPr>
          <w:p w:rsidR="00025A3F" w:rsidRDefault="00025A3F">
            <w:pPr>
              <w:ind w:right="-2" w:firstLine="3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</w:tcPr>
          <w:p w:rsidR="00025A3F" w:rsidRDefault="00025A3F">
            <w:pPr>
              <w:tabs>
                <w:tab w:val="left" w:pos="34"/>
              </w:tabs>
              <w:ind w:right="-2" w:firstLine="34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</w:tcPr>
          <w:p w:rsidR="00025A3F" w:rsidRDefault="00C21FE2">
            <w:pPr>
              <w:pStyle w:val="paragraph"/>
              <w:widowControl w:val="0"/>
              <w:spacing w:before="280" w:beforeAutospacing="0" w:after="280" w:afterAutospacing="0"/>
              <w:ind w:right="-2"/>
              <w:jc w:val="both"/>
              <w:textAlignment w:val="baseline"/>
              <w:rPr>
                <w:color w:val="000000"/>
              </w:rPr>
            </w:pPr>
            <w:r>
              <w:rPr>
                <w:rStyle w:val="normaltextrun"/>
                <w:rFonts w:eastAsiaTheme="majorEastAsia"/>
              </w:rPr>
              <w:t>2. Обосновывает сущность происходящего, выявляет закономерности, понимает природу вариабельности.</w:t>
            </w:r>
            <w:r>
              <w:rPr>
                <w:rStyle w:val="eop"/>
              </w:rPr>
              <w:t> </w:t>
            </w:r>
          </w:p>
        </w:tc>
        <w:tc>
          <w:tcPr>
            <w:tcW w:w="3260" w:type="dxa"/>
          </w:tcPr>
          <w:p w:rsidR="00025A3F" w:rsidRDefault="00C21FE2">
            <w:pPr>
              <w:pStyle w:val="TableParagraph"/>
              <w:tabs>
                <w:tab w:val="left" w:pos="0"/>
                <w:tab w:val="left" w:pos="289"/>
              </w:tabs>
              <w:ind w:right="-2"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bCs/>
                <w:sz w:val="24"/>
                <w:szCs w:val="24"/>
              </w:rPr>
              <w:t xml:space="preserve">: 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особенности и специфику выявленных связей между данными, показателями, объектами в решаемой прикладной задаче. </w:t>
            </w:r>
          </w:p>
          <w:p w:rsidR="00025A3F" w:rsidRDefault="00C21FE2">
            <w:pPr>
              <w:pStyle w:val="TableParagraph"/>
              <w:tabs>
                <w:tab w:val="left" w:pos="0"/>
                <w:tab w:val="left" w:pos="289"/>
              </w:tabs>
              <w:ind w:right="-2"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color w:val="000000" w:themeColor="text1"/>
                <w:sz w:val="24"/>
                <w:szCs w:val="24"/>
              </w:rPr>
              <w:t>применять практике ИТ-инструменты для выявления закономерностей и построения сценариев для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выбора решений технологий. </w:t>
            </w:r>
          </w:p>
        </w:tc>
      </w:tr>
      <w:tr w:rsidR="00025A3F">
        <w:trPr>
          <w:trHeight w:val="3006"/>
        </w:trPr>
        <w:tc>
          <w:tcPr>
            <w:tcW w:w="992" w:type="dxa"/>
            <w:vMerge/>
          </w:tcPr>
          <w:p w:rsidR="00025A3F" w:rsidRDefault="00025A3F">
            <w:pPr>
              <w:ind w:right="-2" w:firstLine="3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</w:tcPr>
          <w:p w:rsidR="00025A3F" w:rsidRDefault="00025A3F">
            <w:pPr>
              <w:tabs>
                <w:tab w:val="left" w:pos="34"/>
              </w:tabs>
              <w:ind w:right="-2" w:firstLine="34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</w:tcPr>
          <w:p w:rsidR="00025A3F" w:rsidRDefault="00C21FE2">
            <w:pPr>
              <w:pStyle w:val="paragraph"/>
              <w:widowControl w:val="0"/>
              <w:spacing w:before="280" w:beforeAutospacing="0" w:after="280" w:afterAutospacing="0"/>
              <w:ind w:right="-2"/>
              <w:jc w:val="both"/>
              <w:textAlignment w:val="baseline"/>
              <w:rPr>
                <w:rStyle w:val="normaltextrun"/>
                <w:rFonts w:eastAsiaTheme="majorEastAsia"/>
              </w:rPr>
            </w:pPr>
            <w:r>
              <w:rPr>
                <w:rStyle w:val="normaltextrun"/>
                <w:rFonts w:eastAsiaTheme="majorEastAsia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260" w:type="dxa"/>
          </w:tcPr>
          <w:p w:rsidR="00025A3F" w:rsidRDefault="00C21FE2">
            <w:pPr>
              <w:pStyle w:val="TableParagraph"/>
              <w:tabs>
                <w:tab w:val="left" w:pos="0"/>
                <w:tab w:val="left" w:pos="289"/>
              </w:tabs>
              <w:ind w:right="-2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Знать: 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основные признаки классификации. </w:t>
            </w:r>
          </w:p>
          <w:p w:rsidR="00025A3F" w:rsidRDefault="00C21FE2">
            <w:pPr>
              <w:pStyle w:val="TableParagraph"/>
              <w:tabs>
                <w:tab w:val="left" w:pos="0"/>
              </w:tabs>
              <w:ind w:right="-2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bCs/>
                <w:color w:val="000000" w:themeColor="text1"/>
                <w:sz w:val="24"/>
                <w:szCs w:val="24"/>
              </w:rPr>
              <w:t>применить на практике понятие однородности для расчета экономических показателей.</w:t>
            </w:r>
            <w:r>
              <w:rPr>
                <w:bCs/>
                <w:color w:val="FF0000"/>
                <w:sz w:val="24"/>
                <w:szCs w:val="24"/>
              </w:rPr>
              <w:t xml:space="preserve"> </w:t>
            </w:r>
          </w:p>
        </w:tc>
      </w:tr>
      <w:tr w:rsidR="00025A3F">
        <w:trPr>
          <w:trHeight w:val="244"/>
        </w:trPr>
        <w:tc>
          <w:tcPr>
            <w:tcW w:w="992" w:type="dxa"/>
            <w:vMerge/>
          </w:tcPr>
          <w:p w:rsidR="00025A3F" w:rsidRDefault="00025A3F">
            <w:pPr>
              <w:ind w:right="-2" w:firstLine="3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</w:tcPr>
          <w:p w:rsidR="00025A3F" w:rsidRDefault="00025A3F">
            <w:pPr>
              <w:tabs>
                <w:tab w:val="left" w:pos="34"/>
              </w:tabs>
              <w:ind w:right="-2" w:firstLine="34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</w:tcPr>
          <w:p w:rsidR="00025A3F" w:rsidRDefault="00C21FE2">
            <w:pPr>
              <w:pStyle w:val="paragraph"/>
              <w:widowControl w:val="0"/>
              <w:spacing w:before="280" w:beforeAutospacing="0" w:after="280" w:afterAutospacing="0"/>
              <w:ind w:right="-2"/>
              <w:jc w:val="both"/>
              <w:textAlignment w:val="baseline"/>
              <w:rPr>
                <w:rStyle w:val="normaltextrun"/>
              </w:rPr>
            </w:pPr>
            <w:r>
              <w:rPr>
                <w:rStyle w:val="normaltextrun"/>
                <w:rFonts w:eastAsiaTheme="majorEastAsia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 </w:t>
            </w:r>
            <w:r>
              <w:rPr>
                <w:rStyle w:val="contextualspellingandgrammarerror"/>
              </w:rPr>
              <w:t>т.д.</w:t>
            </w:r>
            <w:r>
              <w:rPr>
                <w:rStyle w:val="normaltextrun"/>
                <w:rFonts w:eastAsiaTheme="majorEastAsia"/>
              </w:rPr>
              <w:t> в рассуждениях других участников деятельности.</w:t>
            </w:r>
            <w:r>
              <w:rPr>
                <w:rStyle w:val="eop"/>
              </w:rPr>
              <w:t> </w:t>
            </w:r>
          </w:p>
        </w:tc>
        <w:tc>
          <w:tcPr>
            <w:tcW w:w="3260" w:type="dxa"/>
          </w:tcPr>
          <w:p w:rsidR="00025A3F" w:rsidRDefault="00C21FE2">
            <w:pPr>
              <w:tabs>
                <w:tab w:val="left" w:pos="0"/>
              </w:tabs>
              <w:ind w:right="-2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основы логики и аргументации для обоснования путей решения задачи и обоснования полученных результатов.</w:t>
            </w:r>
          </w:p>
          <w:p w:rsidR="00025A3F" w:rsidRDefault="00C21FE2">
            <w:pPr>
              <w:tabs>
                <w:tab w:val="left" w:pos="0"/>
              </w:tabs>
              <w:ind w:right="-2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применять на практике основы логики и аргументации для обоснования путей решения задачи и обоснования полученных результатов.</w:t>
            </w:r>
          </w:p>
        </w:tc>
      </w:tr>
      <w:tr w:rsidR="00025A3F">
        <w:trPr>
          <w:trHeight w:val="387"/>
        </w:trPr>
        <w:tc>
          <w:tcPr>
            <w:tcW w:w="992" w:type="dxa"/>
            <w:vMerge/>
          </w:tcPr>
          <w:p w:rsidR="00025A3F" w:rsidRDefault="00025A3F">
            <w:pPr>
              <w:ind w:right="-2" w:firstLine="3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</w:tcPr>
          <w:p w:rsidR="00025A3F" w:rsidRDefault="00025A3F">
            <w:pPr>
              <w:tabs>
                <w:tab w:val="left" w:pos="34"/>
              </w:tabs>
              <w:ind w:right="-2" w:firstLine="34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</w:tcPr>
          <w:p w:rsidR="00025A3F" w:rsidRDefault="00C21FE2">
            <w:pPr>
              <w:pStyle w:val="paragraph"/>
              <w:widowControl w:val="0"/>
              <w:spacing w:before="280" w:beforeAutospacing="0" w:after="280" w:afterAutospacing="0"/>
              <w:ind w:right="-2"/>
              <w:jc w:val="both"/>
              <w:textAlignment w:val="baseline"/>
              <w:rPr>
                <w:rStyle w:val="normaltextrun"/>
              </w:rPr>
            </w:pPr>
            <w:r>
              <w:rPr>
                <w:rStyle w:val="normaltextrun"/>
                <w:rFonts w:eastAsiaTheme="majorEastAsia"/>
              </w:rPr>
              <w:t>5. Аргументированно и логично представляет свою точку зрения посредством и на основе системного описания.</w:t>
            </w:r>
            <w:r>
              <w:rPr>
                <w:rStyle w:val="eop"/>
              </w:rPr>
              <w:t> </w:t>
            </w:r>
          </w:p>
        </w:tc>
        <w:tc>
          <w:tcPr>
            <w:tcW w:w="3260" w:type="dxa"/>
          </w:tcPr>
          <w:p w:rsidR="00025A3F" w:rsidRDefault="00C21FE2">
            <w:pPr>
              <w:tabs>
                <w:tab w:val="left" w:pos="0"/>
              </w:tabs>
              <w:ind w:right="-2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Знать:</w:t>
            </w:r>
            <w:r>
              <w:rPr>
                <w:color w:val="000000" w:themeColor="text1"/>
                <w:sz w:val="24"/>
                <w:szCs w:val="24"/>
              </w:rPr>
              <w:t xml:space="preserve"> - основы системного подхода к описанию прикладной задачи;</w:t>
            </w:r>
          </w:p>
          <w:p w:rsidR="00025A3F" w:rsidRDefault="00C21FE2">
            <w:pPr>
              <w:tabs>
                <w:tab w:val="left" w:pos="0"/>
              </w:tabs>
              <w:ind w:right="-2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-средства и инструменты представления, систематизации и визуализации информации. </w:t>
            </w:r>
          </w:p>
          <w:p w:rsidR="00025A3F" w:rsidRDefault="00C21FE2">
            <w:pPr>
              <w:tabs>
                <w:tab w:val="left" w:pos="0"/>
              </w:tabs>
              <w:ind w:right="-2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Уметь:</w:t>
            </w:r>
            <w:r>
              <w:rPr>
                <w:color w:val="000000" w:themeColor="text1"/>
                <w:sz w:val="24"/>
                <w:szCs w:val="24"/>
              </w:rPr>
              <w:t xml:space="preserve"> использовать средства представления и визуализации данных, на основании которых аргументировать и делать выводы.</w:t>
            </w:r>
          </w:p>
        </w:tc>
      </w:tr>
      <w:tr w:rsidR="00025A3F">
        <w:trPr>
          <w:trHeight w:val="280"/>
        </w:trPr>
        <w:tc>
          <w:tcPr>
            <w:tcW w:w="992" w:type="dxa"/>
            <w:vMerge w:val="restart"/>
          </w:tcPr>
          <w:p w:rsidR="00025A3F" w:rsidRDefault="00C21FE2">
            <w:pPr>
              <w:ind w:right="-2" w:firstLine="34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УК-15</w:t>
            </w:r>
          </w:p>
          <w:p w:rsidR="00025A3F" w:rsidRDefault="00025A3F">
            <w:pPr>
              <w:ind w:right="-2" w:firstLine="34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025A3F" w:rsidRDefault="00025A3F">
            <w:pPr>
              <w:ind w:right="-2" w:firstLine="3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</w:tcPr>
          <w:p w:rsidR="00025A3F" w:rsidRDefault="00C21FE2">
            <w:pPr>
              <w:tabs>
                <w:tab w:val="left" w:pos="34"/>
              </w:tabs>
              <w:ind w:right="-2" w:firstLine="34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Способность релевантно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 </w:t>
            </w:r>
          </w:p>
          <w:p w:rsidR="00025A3F" w:rsidRDefault="00025A3F">
            <w:pPr>
              <w:tabs>
                <w:tab w:val="left" w:pos="34"/>
              </w:tabs>
              <w:ind w:right="-2" w:firstLine="34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</w:tcPr>
          <w:p w:rsidR="00025A3F" w:rsidRDefault="00C21FE2">
            <w:pPr>
              <w:suppressAutoHyphens w:val="0"/>
              <w:ind w:right="-2"/>
              <w:jc w:val="both"/>
              <w:rPr>
                <w:rStyle w:val="normaltextrun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 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</w:tc>
        <w:tc>
          <w:tcPr>
            <w:tcW w:w="3260" w:type="dxa"/>
          </w:tcPr>
          <w:p w:rsidR="00025A3F" w:rsidRDefault="00C21FE2">
            <w:pPr>
              <w:tabs>
                <w:tab w:val="left" w:pos="0"/>
              </w:tabs>
              <w:ind w:right="-2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Знать:</w:t>
            </w:r>
          </w:p>
          <w:p w:rsidR="00025A3F" w:rsidRDefault="00C21FE2">
            <w:pPr>
              <w:tabs>
                <w:tab w:val="left" w:pos="0"/>
              </w:tabs>
              <w:ind w:right="-2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функциональные возможности цифровых средств общения для подготовки и применения коллективной работы</w:t>
            </w:r>
          </w:p>
          <w:p w:rsidR="00025A3F" w:rsidRDefault="00C21FE2">
            <w:pPr>
              <w:tabs>
                <w:tab w:val="left" w:pos="0"/>
              </w:tabs>
              <w:ind w:right="-2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Уметь:</w:t>
            </w:r>
          </w:p>
          <w:p w:rsidR="00025A3F" w:rsidRDefault="00C21FE2">
            <w:pPr>
              <w:tabs>
                <w:tab w:val="left" w:pos="0"/>
              </w:tabs>
              <w:ind w:right="-2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анализировать особенности коллективного взаимодействия при решении практической задачи и подбирать соответствующие технологии совместной работы</w:t>
            </w:r>
          </w:p>
        </w:tc>
      </w:tr>
      <w:tr w:rsidR="00025A3F">
        <w:trPr>
          <w:trHeight w:val="280"/>
        </w:trPr>
        <w:tc>
          <w:tcPr>
            <w:tcW w:w="992" w:type="dxa"/>
            <w:vMerge/>
          </w:tcPr>
          <w:p w:rsidR="00025A3F" w:rsidRDefault="00025A3F">
            <w:pPr>
              <w:ind w:right="-2" w:firstLine="3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</w:tcPr>
          <w:p w:rsidR="00025A3F" w:rsidRDefault="00025A3F">
            <w:pPr>
              <w:tabs>
                <w:tab w:val="left" w:pos="34"/>
              </w:tabs>
              <w:ind w:right="-2" w:firstLine="34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</w:tcPr>
          <w:p w:rsidR="00025A3F" w:rsidRDefault="00C21FE2">
            <w:pPr>
              <w:suppressAutoHyphens w:val="0"/>
              <w:ind w:right="-2"/>
              <w:jc w:val="both"/>
              <w:rPr>
                <w:rStyle w:val="normaltextrun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 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</w:tc>
        <w:tc>
          <w:tcPr>
            <w:tcW w:w="3260" w:type="dxa"/>
          </w:tcPr>
          <w:p w:rsidR="00025A3F" w:rsidRDefault="00C21FE2">
            <w:pPr>
              <w:tabs>
                <w:tab w:val="left" w:pos="0"/>
              </w:tabs>
              <w:ind w:right="-2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>
              <w:rPr>
                <w:bCs/>
                <w:color w:val="000000" w:themeColor="text1"/>
                <w:sz w:val="24"/>
                <w:szCs w:val="24"/>
              </w:rPr>
              <w:t>принципы организации совместной работы и распределение задач между участниками коллектива</w:t>
            </w:r>
          </w:p>
          <w:p w:rsidR="00025A3F" w:rsidRDefault="00C21FE2">
            <w:pPr>
              <w:tabs>
                <w:tab w:val="left" w:pos="0"/>
              </w:tabs>
              <w:ind w:right="-2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bCs/>
                <w:color w:val="000000" w:themeColor="text1"/>
                <w:sz w:val="24"/>
                <w:szCs w:val="24"/>
              </w:rPr>
              <w:t>настраивать функционал информационных систем/ИТ-</w:t>
            </w:r>
            <w:r>
              <w:rPr>
                <w:bCs/>
                <w:color w:val="000000" w:themeColor="text1"/>
                <w:sz w:val="24"/>
                <w:szCs w:val="24"/>
              </w:rPr>
              <w:lastRenderedPageBreak/>
              <w:t>приложений для отражения ролей и задач участников выполнения коллективной работы</w:t>
            </w:r>
          </w:p>
        </w:tc>
      </w:tr>
      <w:tr w:rsidR="00025A3F">
        <w:trPr>
          <w:trHeight w:val="280"/>
        </w:trPr>
        <w:tc>
          <w:tcPr>
            <w:tcW w:w="992" w:type="dxa"/>
            <w:vMerge/>
          </w:tcPr>
          <w:p w:rsidR="00025A3F" w:rsidRDefault="00025A3F">
            <w:pPr>
              <w:ind w:right="-2" w:firstLine="3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</w:tcPr>
          <w:p w:rsidR="00025A3F" w:rsidRDefault="00025A3F">
            <w:pPr>
              <w:tabs>
                <w:tab w:val="left" w:pos="34"/>
              </w:tabs>
              <w:ind w:right="-2" w:firstLine="34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</w:tcPr>
          <w:p w:rsidR="00025A3F" w:rsidRDefault="00C21FE2">
            <w:pPr>
              <w:pStyle w:val="paragraph"/>
              <w:widowControl w:val="0"/>
              <w:spacing w:before="280" w:beforeAutospacing="0" w:after="280" w:afterAutospacing="0"/>
              <w:ind w:right="-2"/>
              <w:jc w:val="both"/>
              <w:textAlignment w:val="baseline"/>
              <w:rPr>
                <w:rStyle w:val="normaltextrun"/>
                <w:rFonts w:eastAsiaTheme="majorEastAsia"/>
              </w:rPr>
            </w:pPr>
            <w:r>
              <w:rPr>
                <w:color w:val="000000" w:themeColor="text1"/>
              </w:rPr>
              <w:t>3. 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3260" w:type="dxa"/>
          </w:tcPr>
          <w:p w:rsidR="00025A3F" w:rsidRDefault="00C21FE2">
            <w:pPr>
              <w:tabs>
                <w:tab w:val="left" w:pos="0"/>
              </w:tabs>
              <w:ind w:right="-2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Знать: о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сновные возможности базового и прикладного программного обеспечения </w:t>
            </w:r>
          </w:p>
          <w:p w:rsidR="00025A3F" w:rsidRDefault="00C21FE2">
            <w:pPr>
              <w:tabs>
                <w:tab w:val="left" w:pos="0"/>
              </w:tabs>
              <w:ind w:right="-2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сформулировать потребности заказчика для адаптации ИТ-решений под текущие задачи коллектива/команды/ подразделения  </w:t>
            </w:r>
          </w:p>
        </w:tc>
      </w:tr>
    </w:tbl>
    <w:p w:rsidR="00025A3F" w:rsidRDefault="00025A3F">
      <w:pPr>
        <w:ind w:left="567" w:right="-2"/>
        <w:rPr>
          <w:lang w:eastAsia="en-US"/>
        </w:rPr>
      </w:pPr>
    </w:p>
    <w:p w:rsidR="00025A3F" w:rsidRDefault="00C21FE2">
      <w:pPr>
        <w:widowControl/>
        <w:ind w:left="567" w:firstLine="709"/>
        <w:outlineLvl w:val="0"/>
        <w:rPr>
          <w:b/>
          <w:sz w:val="28"/>
          <w:szCs w:val="28"/>
          <w:lang w:eastAsia="en-US"/>
        </w:rPr>
      </w:pPr>
      <w:bookmarkStart w:id="12" w:name="_Toc181892693"/>
      <w:r>
        <w:rPr>
          <w:b/>
          <w:sz w:val="28"/>
          <w:szCs w:val="28"/>
        </w:rPr>
        <w:t>3. Место дисциплины в структуре образовательной программы</w:t>
      </w:r>
      <w:bookmarkEnd w:id="12"/>
      <w:r>
        <w:rPr>
          <w:b/>
          <w:sz w:val="28"/>
          <w:szCs w:val="28"/>
        </w:rPr>
        <w:t xml:space="preserve"> </w:t>
      </w:r>
    </w:p>
    <w:p w:rsidR="00025A3F" w:rsidRDefault="00C21FE2">
      <w:pPr>
        <w:suppressAutoHyphens w:val="0"/>
        <w:ind w:left="567" w:right="-2" w:firstLine="709"/>
        <w:jc w:val="both"/>
        <w:rPr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Дисциплина «Информационные технологии в цифровой экономике» относится к Циклу математики и информатики. </w:t>
      </w:r>
    </w:p>
    <w:p w:rsidR="00025A3F" w:rsidRDefault="00025A3F">
      <w:pPr>
        <w:pStyle w:val="af1"/>
        <w:suppressAutoHyphens w:val="0"/>
        <w:spacing w:before="4"/>
        <w:ind w:left="567" w:right="-2" w:firstLine="709"/>
        <w:jc w:val="both"/>
        <w:rPr>
          <w:color w:val="000000"/>
        </w:rPr>
      </w:pPr>
    </w:p>
    <w:p w:rsidR="00025A3F" w:rsidRDefault="00C21FE2">
      <w:pPr>
        <w:pStyle w:val="1"/>
        <w:numPr>
          <w:ilvl w:val="0"/>
          <w:numId w:val="0"/>
        </w:numPr>
        <w:tabs>
          <w:tab w:val="clear" w:pos="432"/>
        </w:tabs>
        <w:ind w:left="567" w:right="-2" w:firstLine="709"/>
        <w:rPr>
          <w:i/>
        </w:rPr>
      </w:pPr>
      <w:bookmarkStart w:id="13" w:name="_Toc1576229122"/>
      <w:bookmarkStart w:id="14" w:name="_Toc96073774"/>
      <w:bookmarkStart w:id="15" w:name="_Toc181892694"/>
      <w:r>
        <w:t xml:space="preserve">4. </w:t>
      </w:r>
      <w:bookmarkStart w:id="16" w:name="_Toc92533358"/>
      <w:bookmarkEnd w:id="13"/>
      <w:bookmarkEnd w:id="14"/>
      <w: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5"/>
      <w:bookmarkEnd w:id="16"/>
    </w:p>
    <w:p w:rsidR="00025A3F" w:rsidRDefault="00C21FE2">
      <w:pPr>
        <w:pStyle w:val="af1"/>
        <w:suppressAutoHyphens w:val="0"/>
        <w:ind w:left="567" w:right="-2" w:firstLine="709"/>
        <w:jc w:val="right"/>
        <w:rPr>
          <w:b w:val="0"/>
        </w:rPr>
      </w:pPr>
      <w:r>
        <w:rPr>
          <w:b w:val="0"/>
        </w:rPr>
        <w:t>Таблица 2</w:t>
      </w:r>
    </w:p>
    <w:tbl>
      <w:tblPr>
        <w:tblW w:w="9781" w:type="dxa"/>
        <w:tblInd w:w="56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392"/>
        <w:gridCol w:w="2268"/>
        <w:gridCol w:w="3121"/>
      </w:tblGrid>
      <w:tr w:rsidR="00025A3F">
        <w:trPr>
          <w:trHeight w:val="552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pStyle w:val="TableParagraph"/>
              <w:suppressAutoHyphens w:val="0"/>
              <w:ind w:right="-2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Вид учебной</w:t>
            </w:r>
            <w:r>
              <w:rPr>
                <w:b/>
                <w:spacing w:val="-2"/>
                <w:sz w:val="24"/>
                <w:lang w:eastAsia="en-US"/>
              </w:rPr>
              <w:t xml:space="preserve"> </w:t>
            </w:r>
            <w:r>
              <w:rPr>
                <w:b/>
                <w:sz w:val="24"/>
                <w:lang w:eastAsia="en-US"/>
              </w:rPr>
              <w:t>работы</w:t>
            </w:r>
          </w:p>
          <w:p w:rsidR="00025A3F" w:rsidRDefault="00C21FE2">
            <w:pPr>
              <w:pStyle w:val="TableParagraph"/>
              <w:suppressAutoHyphens w:val="0"/>
              <w:spacing w:before="3"/>
              <w:ind w:right="-2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по дисциплине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pStyle w:val="TableParagraph"/>
              <w:suppressAutoHyphens w:val="0"/>
              <w:ind w:right="-2" w:hanging="10"/>
              <w:jc w:val="center"/>
              <w:rPr>
                <w:b/>
                <w:spacing w:val="58"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Всего</w:t>
            </w:r>
            <w:r>
              <w:rPr>
                <w:b/>
                <w:spacing w:val="58"/>
                <w:sz w:val="24"/>
                <w:lang w:eastAsia="en-US"/>
              </w:rPr>
              <w:t xml:space="preserve"> </w:t>
            </w:r>
          </w:p>
          <w:p w:rsidR="00025A3F" w:rsidRDefault="00C21FE2">
            <w:pPr>
              <w:pStyle w:val="TableParagraph"/>
              <w:suppressAutoHyphens w:val="0"/>
              <w:ind w:right="-2" w:hanging="10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(в</w:t>
            </w:r>
            <w:r>
              <w:rPr>
                <w:b/>
                <w:spacing w:val="1"/>
                <w:sz w:val="24"/>
                <w:lang w:eastAsia="en-US"/>
              </w:rPr>
              <w:t xml:space="preserve"> </w:t>
            </w:r>
            <w:r>
              <w:rPr>
                <w:b/>
                <w:sz w:val="24"/>
                <w:lang w:eastAsia="en-US"/>
              </w:rPr>
              <w:t>з/ед. и</w:t>
            </w:r>
            <w:r>
              <w:rPr>
                <w:b/>
                <w:spacing w:val="1"/>
                <w:sz w:val="24"/>
                <w:lang w:eastAsia="en-US"/>
              </w:rPr>
              <w:t xml:space="preserve"> </w:t>
            </w:r>
            <w:r>
              <w:rPr>
                <w:b/>
                <w:sz w:val="24"/>
                <w:lang w:eastAsia="en-US"/>
              </w:rPr>
              <w:t>часах)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pStyle w:val="TableParagraph"/>
              <w:suppressAutoHyphens w:val="0"/>
              <w:ind w:right="-2" w:hanging="11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Семестр</w:t>
            </w:r>
            <w:r>
              <w:rPr>
                <w:b/>
                <w:bCs/>
                <w:spacing w:val="-2"/>
                <w:sz w:val="24"/>
                <w:szCs w:val="24"/>
                <w:lang w:eastAsia="en-US"/>
              </w:rPr>
              <w:t xml:space="preserve"> 2</w:t>
            </w:r>
          </w:p>
          <w:p w:rsidR="00025A3F" w:rsidRDefault="00C21FE2">
            <w:pPr>
              <w:pStyle w:val="TableParagraph"/>
              <w:suppressAutoHyphens w:val="0"/>
              <w:spacing w:before="3"/>
              <w:ind w:right="-2" w:hanging="11"/>
              <w:jc w:val="center"/>
              <w:rPr>
                <w:b/>
                <w:sz w:val="24"/>
                <w:vertAlign w:val="superscript"/>
                <w:lang w:eastAsia="en-US"/>
              </w:rPr>
            </w:pPr>
            <w:r>
              <w:rPr>
                <w:b/>
                <w:sz w:val="24"/>
                <w:lang w:eastAsia="en-US"/>
              </w:rPr>
              <w:t>(в</w:t>
            </w:r>
            <w:r>
              <w:rPr>
                <w:b/>
                <w:spacing w:val="-1"/>
                <w:sz w:val="24"/>
                <w:lang w:eastAsia="en-US"/>
              </w:rPr>
              <w:t xml:space="preserve"> </w:t>
            </w:r>
            <w:r>
              <w:rPr>
                <w:b/>
                <w:sz w:val="24"/>
                <w:lang w:eastAsia="en-US"/>
              </w:rPr>
              <w:t>часах)</w:t>
            </w:r>
            <w:r>
              <w:rPr>
                <w:rFonts w:ascii="Symbol" w:eastAsia="Symbol" w:hAnsi="Symbol" w:cs="Symbol"/>
                <w:b/>
                <w:sz w:val="24"/>
                <w:vertAlign w:val="superscript"/>
                <w:lang w:eastAsia="en-US"/>
              </w:rPr>
              <w:t></w:t>
            </w:r>
          </w:p>
          <w:p w:rsidR="00025A3F" w:rsidRDefault="00C21FE2">
            <w:pPr>
              <w:pStyle w:val="TableParagraph"/>
              <w:suppressAutoHyphens w:val="0"/>
              <w:ind w:right="-2" w:hanging="11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Семестр</w:t>
            </w:r>
            <w:r>
              <w:rPr>
                <w:b/>
                <w:bCs/>
                <w:spacing w:val="-2"/>
                <w:sz w:val="24"/>
                <w:szCs w:val="24"/>
                <w:lang w:eastAsia="en-US"/>
              </w:rPr>
              <w:t xml:space="preserve"> 3</w:t>
            </w:r>
            <w:r>
              <w:rPr>
                <w:rFonts w:ascii="Symbol" w:eastAsia="Symbol" w:hAnsi="Symbol" w:cs="Symbol"/>
                <w:b/>
                <w:bCs/>
                <w:spacing w:val="-2"/>
                <w:sz w:val="24"/>
                <w:szCs w:val="24"/>
                <w:vertAlign w:val="superscript"/>
                <w:lang w:eastAsia="en-US"/>
              </w:rPr>
              <w:t></w:t>
            </w:r>
            <w:r>
              <w:rPr>
                <w:rFonts w:ascii="Symbol" w:eastAsia="Symbol" w:hAnsi="Symbol" w:cs="Symbol"/>
                <w:b/>
                <w:bCs/>
                <w:spacing w:val="-2"/>
                <w:sz w:val="24"/>
                <w:szCs w:val="24"/>
                <w:vertAlign w:val="superscript"/>
                <w:lang w:eastAsia="en-US"/>
              </w:rPr>
              <w:t></w:t>
            </w:r>
          </w:p>
          <w:p w:rsidR="00025A3F" w:rsidRDefault="00C21FE2">
            <w:pPr>
              <w:pStyle w:val="TableParagraph"/>
              <w:suppressAutoHyphens w:val="0"/>
              <w:spacing w:before="3"/>
              <w:ind w:right="-2" w:hanging="11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(в</w:t>
            </w:r>
            <w:r>
              <w:rPr>
                <w:b/>
                <w:spacing w:val="-1"/>
                <w:sz w:val="24"/>
                <w:lang w:eastAsia="en-US"/>
              </w:rPr>
              <w:t xml:space="preserve"> </w:t>
            </w:r>
            <w:r>
              <w:rPr>
                <w:b/>
                <w:sz w:val="24"/>
                <w:lang w:eastAsia="en-US"/>
              </w:rPr>
              <w:t>часах)</w:t>
            </w:r>
          </w:p>
          <w:p w:rsidR="00025A3F" w:rsidRDefault="00C21FE2">
            <w:pPr>
              <w:pStyle w:val="TableParagraph"/>
              <w:suppressAutoHyphens w:val="0"/>
              <w:ind w:right="-2" w:hanging="11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Семестр</w:t>
            </w:r>
            <w:r>
              <w:rPr>
                <w:b/>
                <w:bCs/>
                <w:spacing w:val="-2"/>
                <w:sz w:val="24"/>
                <w:szCs w:val="24"/>
                <w:lang w:eastAsia="en-US"/>
              </w:rPr>
              <w:t xml:space="preserve"> 4</w:t>
            </w:r>
            <w:r>
              <w:rPr>
                <w:rFonts w:ascii="Symbol" w:eastAsia="Symbol" w:hAnsi="Symbol" w:cs="Symbol"/>
                <w:b/>
                <w:bCs/>
                <w:spacing w:val="-2"/>
                <w:sz w:val="24"/>
                <w:szCs w:val="24"/>
                <w:vertAlign w:val="superscript"/>
                <w:lang w:eastAsia="en-US"/>
              </w:rPr>
              <w:t></w:t>
            </w:r>
            <w:r>
              <w:rPr>
                <w:rFonts w:ascii="Symbol" w:eastAsia="Symbol" w:hAnsi="Symbol" w:cs="Symbol"/>
                <w:b/>
                <w:bCs/>
                <w:spacing w:val="-2"/>
                <w:sz w:val="24"/>
                <w:szCs w:val="24"/>
                <w:vertAlign w:val="superscript"/>
                <w:lang w:eastAsia="en-US"/>
              </w:rPr>
              <w:t></w:t>
            </w:r>
            <w:r>
              <w:rPr>
                <w:rFonts w:ascii="Symbol" w:eastAsia="Symbol" w:hAnsi="Symbol" w:cs="Symbol"/>
                <w:b/>
                <w:bCs/>
                <w:spacing w:val="-2"/>
                <w:sz w:val="24"/>
                <w:szCs w:val="24"/>
                <w:vertAlign w:val="superscript"/>
                <w:lang w:eastAsia="en-US"/>
              </w:rPr>
              <w:t></w:t>
            </w:r>
          </w:p>
          <w:p w:rsidR="00025A3F" w:rsidRDefault="00C21FE2">
            <w:pPr>
              <w:pStyle w:val="TableParagraph"/>
              <w:suppressAutoHyphens w:val="0"/>
              <w:spacing w:before="3"/>
              <w:ind w:right="-2" w:hanging="11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(в</w:t>
            </w:r>
            <w:r>
              <w:rPr>
                <w:b/>
                <w:spacing w:val="-1"/>
                <w:sz w:val="24"/>
                <w:lang w:eastAsia="en-US"/>
              </w:rPr>
              <w:t xml:space="preserve"> </w:t>
            </w:r>
            <w:r>
              <w:rPr>
                <w:b/>
                <w:sz w:val="24"/>
                <w:lang w:eastAsia="en-US"/>
              </w:rPr>
              <w:t>часах)</w:t>
            </w:r>
          </w:p>
        </w:tc>
      </w:tr>
      <w:tr w:rsidR="00025A3F">
        <w:trPr>
          <w:trHeight w:val="551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pStyle w:val="TableParagraph"/>
              <w:suppressAutoHyphens w:val="0"/>
              <w:ind w:right="-2"/>
              <w:jc w:val="both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Общая</w:t>
            </w:r>
            <w:r>
              <w:rPr>
                <w:b/>
                <w:spacing w:val="-5"/>
                <w:sz w:val="24"/>
                <w:lang w:eastAsia="en-US"/>
              </w:rPr>
              <w:t xml:space="preserve"> </w:t>
            </w:r>
            <w:r>
              <w:rPr>
                <w:b/>
                <w:sz w:val="24"/>
                <w:lang w:eastAsia="en-US"/>
              </w:rPr>
              <w:t>трудоемкость</w:t>
            </w:r>
            <w:r>
              <w:rPr>
                <w:b/>
                <w:spacing w:val="-1"/>
                <w:sz w:val="24"/>
                <w:lang w:eastAsia="en-US"/>
              </w:rPr>
              <w:t xml:space="preserve"> </w:t>
            </w:r>
            <w:r>
              <w:rPr>
                <w:b/>
                <w:sz w:val="24"/>
                <w:lang w:eastAsia="en-US"/>
              </w:rPr>
              <w:t>дисциплины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pStyle w:val="TableParagraph"/>
              <w:suppressAutoHyphens w:val="0"/>
              <w:ind w:right="-2" w:hanging="1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  <w:r>
              <w:rPr>
                <w:sz w:val="24"/>
                <w:szCs w:val="24"/>
                <w:lang w:val="en-US" w:eastAsia="en-US"/>
              </w:rPr>
              <w:t>/</w:t>
            </w:r>
            <w:r>
              <w:rPr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pStyle w:val="TableParagraph"/>
              <w:suppressAutoHyphens w:val="0"/>
              <w:ind w:right="-2" w:hanging="11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144</w:t>
            </w:r>
          </w:p>
        </w:tc>
      </w:tr>
      <w:tr w:rsidR="00025A3F">
        <w:trPr>
          <w:trHeight w:val="551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pStyle w:val="TableParagraph"/>
              <w:suppressAutoHyphens w:val="0"/>
              <w:ind w:right="-2"/>
              <w:rPr>
                <w:b/>
                <w:i/>
                <w:sz w:val="24"/>
                <w:lang w:eastAsia="en-US"/>
              </w:rPr>
            </w:pPr>
            <w:r>
              <w:rPr>
                <w:b/>
                <w:i/>
                <w:sz w:val="24"/>
                <w:lang w:eastAsia="en-US"/>
              </w:rPr>
              <w:t>Контактная</w:t>
            </w:r>
            <w:r>
              <w:rPr>
                <w:b/>
                <w:i/>
                <w:spacing w:val="2"/>
                <w:sz w:val="24"/>
                <w:lang w:eastAsia="en-US"/>
              </w:rPr>
              <w:t xml:space="preserve"> </w:t>
            </w:r>
            <w:r>
              <w:rPr>
                <w:b/>
                <w:i/>
                <w:sz w:val="24"/>
                <w:lang w:eastAsia="en-US"/>
              </w:rPr>
              <w:t>работа</w:t>
            </w:r>
            <w:r>
              <w:rPr>
                <w:b/>
                <w:i/>
                <w:spacing w:val="-2"/>
                <w:sz w:val="24"/>
                <w:lang w:eastAsia="en-US"/>
              </w:rPr>
              <w:t xml:space="preserve"> </w:t>
            </w:r>
            <w:r>
              <w:rPr>
                <w:b/>
                <w:i/>
                <w:sz w:val="24"/>
                <w:lang w:eastAsia="en-US"/>
              </w:rPr>
              <w:t>–</w:t>
            </w:r>
            <w:r>
              <w:rPr>
                <w:b/>
                <w:i/>
                <w:spacing w:val="-2"/>
                <w:sz w:val="24"/>
                <w:lang w:eastAsia="en-US"/>
              </w:rPr>
              <w:t xml:space="preserve"> </w:t>
            </w:r>
            <w:r>
              <w:rPr>
                <w:b/>
                <w:i/>
                <w:sz w:val="24"/>
                <w:lang w:eastAsia="en-US"/>
              </w:rPr>
              <w:t>Аудиторные занятия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pStyle w:val="TableParagraph"/>
              <w:suppressAutoHyphens w:val="0"/>
              <w:ind w:right="-2" w:hanging="1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pStyle w:val="TableParagraph"/>
              <w:suppressAutoHyphens w:val="0"/>
              <w:ind w:right="-2" w:hanging="11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64</w:t>
            </w:r>
          </w:p>
        </w:tc>
      </w:tr>
      <w:tr w:rsidR="00025A3F">
        <w:trPr>
          <w:trHeight w:val="278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pStyle w:val="TableParagraph"/>
              <w:suppressAutoHyphens w:val="0"/>
              <w:ind w:right="-2"/>
              <w:jc w:val="both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Лекции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pStyle w:val="TableParagraph"/>
              <w:suppressAutoHyphens w:val="0"/>
              <w:ind w:right="-2" w:hanging="1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pStyle w:val="TableParagraph"/>
              <w:suppressAutoHyphens w:val="0"/>
              <w:ind w:right="-2" w:hanging="11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</w:tr>
      <w:tr w:rsidR="00025A3F">
        <w:trPr>
          <w:trHeight w:val="273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pStyle w:val="TableParagraph"/>
              <w:suppressAutoHyphens w:val="0"/>
              <w:ind w:right="-2"/>
              <w:jc w:val="both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Семинары,</w:t>
            </w:r>
            <w:r>
              <w:rPr>
                <w:i/>
                <w:spacing w:val="-1"/>
                <w:sz w:val="24"/>
                <w:lang w:eastAsia="en-US"/>
              </w:rPr>
              <w:t xml:space="preserve"> </w:t>
            </w:r>
            <w:r>
              <w:rPr>
                <w:i/>
                <w:sz w:val="24"/>
                <w:lang w:eastAsia="en-US"/>
              </w:rPr>
              <w:t>практические</w:t>
            </w:r>
            <w:r>
              <w:rPr>
                <w:i/>
                <w:spacing w:val="-4"/>
                <w:sz w:val="24"/>
                <w:lang w:eastAsia="en-US"/>
              </w:rPr>
              <w:t xml:space="preserve"> </w:t>
            </w:r>
            <w:r>
              <w:rPr>
                <w:i/>
                <w:sz w:val="24"/>
                <w:lang w:eastAsia="en-US"/>
              </w:rPr>
              <w:t>занятия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pStyle w:val="TableParagraph"/>
              <w:suppressAutoHyphens w:val="0"/>
              <w:ind w:right="-2" w:hanging="1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pStyle w:val="TableParagraph"/>
              <w:suppressAutoHyphens w:val="0"/>
              <w:ind w:right="-2" w:hanging="11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56</w:t>
            </w:r>
          </w:p>
        </w:tc>
      </w:tr>
      <w:tr w:rsidR="00025A3F">
        <w:trPr>
          <w:trHeight w:val="277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pStyle w:val="TableParagraph"/>
              <w:suppressAutoHyphens w:val="0"/>
              <w:ind w:right="-2"/>
              <w:jc w:val="both"/>
              <w:rPr>
                <w:b/>
                <w:i/>
                <w:sz w:val="24"/>
                <w:lang w:eastAsia="en-US"/>
              </w:rPr>
            </w:pPr>
            <w:r>
              <w:rPr>
                <w:b/>
                <w:i/>
                <w:sz w:val="24"/>
                <w:lang w:eastAsia="en-US"/>
              </w:rPr>
              <w:t>Самостоятельная</w:t>
            </w:r>
            <w:r>
              <w:rPr>
                <w:b/>
                <w:i/>
                <w:spacing w:val="1"/>
                <w:sz w:val="24"/>
                <w:lang w:eastAsia="en-US"/>
              </w:rPr>
              <w:t xml:space="preserve"> </w:t>
            </w:r>
            <w:r>
              <w:rPr>
                <w:b/>
                <w:i/>
                <w:sz w:val="24"/>
                <w:lang w:eastAsia="en-US"/>
              </w:rPr>
              <w:t>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pStyle w:val="TableParagraph"/>
              <w:suppressAutoHyphens w:val="0"/>
              <w:ind w:right="-2" w:hanging="1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pStyle w:val="TableParagraph"/>
              <w:suppressAutoHyphens w:val="0"/>
              <w:ind w:right="-2" w:hanging="11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80</w:t>
            </w:r>
          </w:p>
        </w:tc>
      </w:tr>
      <w:tr w:rsidR="00025A3F">
        <w:trPr>
          <w:trHeight w:val="278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pStyle w:val="TableParagraph"/>
              <w:suppressAutoHyphens w:val="0"/>
              <w:ind w:right="-2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Вид</w:t>
            </w:r>
            <w:r>
              <w:rPr>
                <w:spacing w:val="-4"/>
                <w:sz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>текущего</w:t>
            </w:r>
            <w:r>
              <w:rPr>
                <w:spacing w:val="3"/>
                <w:sz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>контроля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pStyle w:val="TableParagraph"/>
              <w:suppressAutoHyphens w:val="0"/>
              <w:ind w:right="-2" w:hanging="1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Контрольная работа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pStyle w:val="TableParagraph"/>
              <w:suppressAutoHyphens w:val="0"/>
              <w:ind w:right="-2" w:hanging="11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Контрольная работа</w:t>
            </w:r>
          </w:p>
        </w:tc>
      </w:tr>
      <w:tr w:rsidR="00025A3F">
        <w:trPr>
          <w:trHeight w:val="273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pStyle w:val="TableParagraph"/>
              <w:suppressAutoHyphens w:val="0"/>
              <w:ind w:right="-2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Вид</w:t>
            </w:r>
            <w:r>
              <w:rPr>
                <w:spacing w:val="-2"/>
                <w:sz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>промежуточной</w:t>
            </w:r>
            <w:r>
              <w:rPr>
                <w:spacing w:val="-3"/>
                <w:sz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>аттестации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pStyle w:val="TableParagraph"/>
              <w:suppressAutoHyphens w:val="0"/>
              <w:ind w:right="-2" w:hanging="1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экзамен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pStyle w:val="TableParagraph"/>
              <w:suppressAutoHyphens w:val="0"/>
              <w:ind w:right="-2" w:hanging="11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экзамен</w:t>
            </w:r>
          </w:p>
        </w:tc>
      </w:tr>
    </w:tbl>
    <w:p w:rsidR="00025A3F" w:rsidRDefault="00C21FE2">
      <w:pPr>
        <w:ind w:left="567" w:right="-2"/>
        <w:jc w:val="both"/>
      </w:pPr>
      <w:r>
        <w:rPr>
          <w:rFonts w:ascii="Symbol" w:eastAsia="Symbol" w:hAnsi="Symbol" w:cs="Symbol"/>
          <w:sz w:val="24"/>
          <w:szCs w:val="24"/>
          <w:vertAlign w:val="superscript"/>
        </w:rPr>
        <w:t></w:t>
      </w:r>
      <w:r>
        <w:t xml:space="preserve"> для ОП «Экономика и финансы Вооруженных Сил Российской Федерации»</w:t>
      </w:r>
      <w:r w:rsidR="0072488D">
        <w:t xml:space="preserve"> (2024г пр)</w:t>
      </w:r>
      <w:r>
        <w:t>;</w:t>
      </w:r>
    </w:p>
    <w:p w:rsidR="00025A3F" w:rsidRDefault="00C21FE2">
      <w:pPr>
        <w:ind w:left="567" w:right="-2"/>
        <w:jc w:val="both"/>
      </w:pPr>
      <w:r>
        <w:rPr>
          <w:rFonts w:ascii="Symbol" w:eastAsia="Symbol" w:hAnsi="Symbol" w:cs="Symbol"/>
          <w:sz w:val="24"/>
          <w:szCs w:val="24"/>
          <w:vertAlign w:val="superscript"/>
        </w:rPr>
        <w:t></w:t>
      </w:r>
      <w:r>
        <w:rPr>
          <w:rFonts w:ascii="Symbol" w:eastAsia="Symbol" w:hAnsi="Symbol" w:cs="Symbol"/>
          <w:sz w:val="24"/>
          <w:szCs w:val="24"/>
          <w:vertAlign w:val="superscript"/>
        </w:rPr>
        <w:t></w:t>
      </w:r>
      <w:r>
        <w:t xml:space="preserve"> для ОП «Экономика и финансы», все профили (очная форма обучения), кроме профиля Финансовые рынки и финансовые технологии (ФРиФТ)</w:t>
      </w:r>
    </w:p>
    <w:p w:rsidR="00025A3F" w:rsidRDefault="00C21FE2">
      <w:pPr>
        <w:ind w:left="567" w:right="-2"/>
        <w:jc w:val="both"/>
      </w:pPr>
      <w:r>
        <w:rPr>
          <w:rFonts w:ascii="Symbol" w:eastAsia="Symbol" w:hAnsi="Symbol" w:cs="Symbol"/>
          <w:sz w:val="24"/>
          <w:szCs w:val="24"/>
          <w:vertAlign w:val="superscript"/>
        </w:rPr>
        <w:t></w:t>
      </w:r>
      <w:r>
        <w:rPr>
          <w:rFonts w:ascii="Symbol" w:eastAsia="Symbol" w:hAnsi="Symbol" w:cs="Symbol"/>
          <w:sz w:val="24"/>
          <w:szCs w:val="24"/>
          <w:vertAlign w:val="superscript"/>
        </w:rPr>
        <w:t></w:t>
      </w:r>
      <w:r>
        <w:rPr>
          <w:rFonts w:ascii="Symbol" w:eastAsia="Symbol" w:hAnsi="Symbol" w:cs="Symbol"/>
          <w:sz w:val="24"/>
          <w:szCs w:val="24"/>
          <w:vertAlign w:val="superscript"/>
        </w:rPr>
        <w:t></w:t>
      </w:r>
      <w:r>
        <w:t xml:space="preserve"> для ОП «Экономика и финансы», профиль ФРиФТ.</w:t>
      </w:r>
    </w:p>
    <w:p w:rsidR="00025A3F" w:rsidRDefault="00025A3F">
      <w:pPr>
        <w:ind w:left="567" w:right="-2"/>
      </w:pPr>
    </w:p>
    <w:p w:rsidR="00025A3F" w:rsidRDefault="00025A3F">
      <w:pPr>
        <w:ind w:left="567" w:right="-2"/>
      </w:pPr>
    </w:p>
    <w:tbl>
      <w:tblPr>
        <w:tblW w:w="9781" w:type="dxa"/>
        <w:tblInd w:w="56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392"/>
        <w:gridCol w:w="2268"/>
        <w:gridCol w:w="3121"/>
      </w:tblGrid>
      <w:tr w:rsidR="00025A3F">
        <w:trPr>
          <w:trHeight w:val="552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pStyle w:val="TableParagraph"/>
              <w:suppressAutoHyphens w:val="0"/>
              <w:ind w:right="-2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lastRenderedPageBreak/>
              <w:t>Вид учебной</w:t>
            </w:r>
            <w:r>
              <w:rPr>
                <w:b/>
                <w:spacing w:val="-2"/>
                <w:sz w:val="24"/>
                <w:lang w:eastAsia="en-US"/>
              </w:rPr>
              <w:t xml:space="preserve"> </w:t>
            </w:r>
            <w:r>
              <w:rPr>
                <w:b/>
                <w:sz w:val="24"/>
                <w:lang w:eastAsia="en-US"/>
              </w:rPr>
              <w:t>работы</w:t>
            </w:r>
          </w:p>
          <w:p w:rsidR="00025A3F" w:rsidRDefault="00C21FE2">
            <w:pPr>
              <w:pStyle w:val="TableParagraph"/>
              <w:suppressAutoHyphens w:val="0"/>
              <w:spacing w:before="3"/>
              <w:ind w:right="-2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по дисциплине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pStyle w:val="TableParagraph"/>
              <w:suppressAutoHyphens w:val="0"/>
              <w:ind w:right="-2" w:hanging="10"/>
              <w:jc w:val="center"/>
              <w:rPr>
                <w:b/>
                <w:spacing w:val="58"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Всего</w:t>
            </w:r>
            <w:r>
              <w:rPr>
                <w:b/>
                <w:spacing w:val="58"/>
                <w:sz w:val="24"/>
                <w:lang w:eastAsia="en-US"/>
              </w:rPr>
              <w:t xml:space="preserve"> </w:t>
            </w:r>
          </w:p>
          <w:p w:rsidR="00025A3F" w:rsidRDefault="00C21FE2">
            <w:pPr>
              <w:pStyle w:val="TableParagraph"/>
              <w:suppressAutoHyphens w:val="0"/>
              <w:ind w:right="-2" w:hanging="10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(в</w:t>
            </w:r>
            <w:r>
              <w:rPr>
                <w:b/>
                <w:spacing w:val="1"/>
                <w:sz w:val="24"/>
                <w:lang w:eastAsia="en-US"/>
              </w:rPr>
              <w:t xml:space="preserve"> </w:t>
            </w:r>
            <w:r>
              <w:rPr>
                <w:b/>
                <w:sz w:val="24"/>
                <w:lang w:eastAsia="en-US"/>
              </w:rPr>
              <w:t>з/ед. и</w:t>
            </w:r>
            <w:r>
              <w:rPr>
                <w:b/>
                <w:spacing w:val="1"/>
                <w:sz w:val="24"/>
                <w:lang w:eastAsia="en-US"/>
              </w:rPr>
              <w:t xml:space="preserve"> </w:t>
            </w:r>
            <w:r>
              <w:rPr>
                <w:b/>
                <w:sz w:val="24"/>
                <w:lang w:eastAsia="en-US"/>
              </w:rPr>
              <w:t>часах)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pStyle w:val="TableParagraph"/>
              <w:suppressAutoHyphens w:val="0"/>
              <w:ind w:right="-2" w:hanging="11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Семестр</w:t>
            </w:r>
            <w:r>
              <w:rPr>
                <w:b/>
                <w:bCs/>
                <w:spacing w:val="-2"/>
                <w:sz w:val="24"/>
                <w:szCs w:val="24"/>
                <w:lang w:eastAsia="en-US"/>
              </w:rPr>
              <w:t xml:space="preserve"> 3 *</w:t>
            </w:r>
          </w:p>
          <w:p w:rsidR="00025A3F" w:rsidRDefault="00C21FE2">
            <w:pPr>
              <w:pStyle w:val="TableParagraph"/>
              <w:suppressAutoHyphens w:val="0"/>
              <w:spacing w:before="3"/>
              <w:ind w:right="-2" w:hanging="11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(в</w:t>
            </w:r>
            <w:r>
              <w:rPr>
                <w:b/>
                <w:spacing w:val="-1"/>
                <w:sz w:val="24"/>
                <w:lang w:eastAsia="en-US"/>
              </w:rPr>
              <w:t xml:space="preserve"> </w:t>
            </w:r>
            <w:r>
              <w:rPr>
                <w:b/>
                <w:sz w:val="24"/>
                <w:lang w:eastAsia="en-US"/>
              </w:rPr>
              <w:t>часах)</w:t>
            </w:r>
          </w:p>
          <w:p w:rsidR="00025A3F" w:rsidRDefault="00025A3F">
            <w:pPr>
              <w:pStyle w:val="TableParagraph"/>
              <w:suppressAutoHyphens w:val="0"/>
              <w:spacing w:before="3"/>
              <w:ind w:right="-2" w:hanging="11"/>
              <w:jc w:val="center"/>
              <w:rPr>
                <w:b/>
                <w:sz w:val="24"/>
                <w:lang w:eastAsia="en-US"/>
              </w:rPr>
            </w:pPr>
          </w:p>
        </w:tc>
      </w:tr>
      <w:tr w:rsidR="00025A3F">
        <w:trPr>
          <w:trHeight w:val="551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pStyle w:val="TableParagraph"/>
              <w:suppressAutoHyphens w:val="0"/>
              <w:ind w:right="-2"/>
              <w:jc w:val="both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Общая</w:t>
            </w:r>
            <w:r>
              <w:rPr>
                <w:b/>
                <w:spacing w:val="-5"/>
                <w:sz w:val="24"/>
                <w:lang w:eastAsia="en-US"/>
              </w:rPr>
              <w:t xml:space="preserve"> </w:t>
            </w:r>
            <w:r>
              <w:rPr>
                <w:b/>
                <w:sz w:val="24"/>
                <w:lang w:eastAsia="en-US"/>
              </w:rPr>
              <w:t>трудоемкость</w:t>
            </w:r>
            <w:r>
              <w:rPr>
                <w:b/>
                <w:spacing w:val="-1"/>
                <w:sz w:val="24"/>
                <w:lang w:eastAsia="en-US"/>
              </w:rPr>
              <w:t xml:space="preserve"> </w:t>
            </w:r>
            <w:r>
              <w:rPr>
                <w:b/>
                <w:sz w:val="24"/>
                <w:lang w:eastAsia="en-US"/>
              </w:rPr>
              <w:t>дисциплины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pStyle w:val="TableParagraph"/>
              <w:suppressAutoHyphens w:val="0"/>
              <w:ind w:right="-2" w:hanging="1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  <w:r>
              <w:rPr>
                <w:sz w:val="24"/>
                <w:szCs w:val="24"/>
                <w:lang w:val="en-US" w:eastAsia="en-US"/>
              </w:rPr>
              <w:t>/</w:t>
            </w:r>
            <w:r>
              <w:rPr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pStyle w:val="TableParagraph"/>
              <w:suppressAutoHyphens w:val="0"/>
              <w:ind w:right="-2" w:hanging="11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144</w:t>
            </w:r>
          </w:p>
        </w:tc>
      </w:tr>
      <w:tr w:rsidR="00025A3F">
        <w:trPr>
          <w:trHeight w:val="551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pStyle w:val="TableParagraph"/>
              <w:suppressAutoHyphens w:val="0"/>
              <w:ind w:right="-2"/>
              <w:rPr>
                <w:b/>
                <w:i/>
                <w:sz w:val="24"/>
                <w:lang w:eastAsia="en-US"/>
              </w:rPr>
            </w:pPr>
            <w:r>
              <w:rPr>
                <w:b/>
                <w:i/>
                <w:sz w:val="24"/>
                <w:lang w:eastAsia="en-US"/>
              </w:rPr>
              <w:t>Контактная</w:t>
            </w:r>
            <w:r>
              <w:rPr>
                <w:b/>
                <w:i/>
                <w:spacing w:val="2"/>
                <w:sz w:val="24"/>
                <w:lang w:eastAsia="en-US"/>
              </w:rPr>
              <w:t xml:space="preserve"> </w:t>
            </w:r>
            <w:r>
              <w:rPr>
                <w:b/>
                <w:i/>
                <w:sz w:val="24"/>
                <w:lang w:eastAsia="en-US"/>
              </w:rPr>
              <w:t>работа</w:t>
            </w:r>
            <w:r>
              <w:rPr>
                <w:b/>
                <w:i/>
                <w:spacing w:val="-2"/>
                <w:sz w:val="24"/>
                <w:lang w:eastAsia="en-US"/>
              </w:rPr>
              <w:t xml:space="preserve"> </w:t>
            </w:r>
            <w:r>
              <w:rPr>
                <w:b/>
                <w:i/>
                <w:sz w:val="24"/>
                <w:lang w:eastAsia="en-US"/>
              </w:rPr>
              <w:t>–</w:t>
            </w:r>
            <w:r>
              <w:rPr>
                <w:b/>
                <w:i/>
                <w:spacing w:val="-2"/>
                <w:sz w:val="24"/>
                <w:lang w:eastAsia="en-US"/>
              </w:rPr>
              <w:t xml:space="preserve"> </w:t>
            </w:r>
            <w:r>
              <w:rPr>
                <w:b/>
                <w:i/>
                <w:sz w:val="24"/>
                <w:lang w:eastAsia="en-US"/>
              </w:rPr>
              <w:t>Аудиторные занятия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pStyle w:val="TableParagraph"/>
              <w:suppressAutoHyphens w:val="0"/>
              <w:ind w:right="-2" w:hanging="1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pStyle w:val="TableParagraph"/>
              <w:suppressAutoHyphens w:val="0"/>
              <w:ind w:right="-2" w:hanging="1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</w:t>
            </w:r>
          </w:p>
        </w:tc>
      </w:tr>
      <w:tr w:rsidR="00025A3F">
        <w:trPr>
          <w:trHeight w:val="278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pStyle w:val="TableParagraph"/>
              <w:suppressAutoHyphens w:val="0"/>
              <w:ind w:right="-2"/>
              <w:jc w:val="both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Лекции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pStyle w:val="TableParagraph"/>
              <w:suppressAutoHyphens w:val="0"/>
              <w:ind w:right="-2" w:hanging="1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pStyle w:val="TableParagraph"/>
              <w:suppressAutoHyphens w:val="0"/>
              <w:ind w:right="-2" w:hanging="1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</w:tr>
      <w:tr w:rsidR="00025A3F">
        <w:trPr>
          <w:trHeight w:val="273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pStyle w:val="TableParagraph"/>
              <w:suppressAutoHyphens w:val="0"/>
              <w:ind w:right="-2"/>
              <w:jc w:val="both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Семинары,</w:t>
            </w:r>
            <w:r>
              <w:rPr>
                <w:i/>
                <w:spacing w:val="-1"/>
                <w:sz w:val="24"/>
                <w:lang w:eastAsia="en-US"/>
              </w:rPr>
              <w:t xml:space="preserve"> </w:t>
            </w:r>
            <w:r>
              <w:rPr>
                <w:i/>
                <w:sz w:val="24"/>
                <w:lang w:eastAsia="en-US"/>
              </w:rPr>
              <w:t>практические</w:t>
            </w:r>
            <w:r>
              <w:rPr>
                <w:i/>
                <w:spacing w:val="-4"/>
                <w:sz w:val="24"/>
                <w:lang w:eastAsia="en-US"/>
              </w:rPr>
              <w:t xml:space="preserve"> </w:t>
            </w:r>
            <w:r>
              <w:rPr>
                <w:i/>
                <w:sz w:val="24"/>
                <w:lang w:eastAsia="en-US"/>
              </w:rPr>
              <w:t>занятия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pStyle w:val="TableParagraph"/>
              <w:suppressAutoHyphens w:val="0"/>
              <w:ind w:right="-2" w:hanging="1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pStyle w:val="TableParagraph"/>
              <w:suppressAutoHyphens w:val="0"/>
              <w:ind w:right="-2" w:hanging="1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</w:p>
        </w:tc>
      </w:tr>
      <w:tr w:rsidR="00025A3F">
        <w:trPr>
          <w:trHeight w:val="277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pStyle w:val="TableParagraph"/>
              <w:suppressAutoHyphens w:val="0"/>
              <w:ind w:right="-2"/>
              <w:jc w:val="both"/>
              <w:rPr>
                <w:b/>
                <w:i/>
                <w:sz w:val="24"/>
                <w:lang w:eastAsia="en-US"/>
              </w:rPr>
            </w:pPr>
            <w:r>
              <w:rPr>
                <w:b/>
                <w:i/>
                <w:sz w:val="24"/>
                <w:lang w:eastAsia="en-US"/>
              </w:rPr>
              <w:t>Самостоятельная</w:t>
            </w:r>
            <w:r>
              <w:rPr>
                <w:b/>
                <w:i/>
                <w:spacing w:val="1"/>
                <w:sz w:val="24"/>
                <w:lang w:eastAsia="en-US"/>
              </w:rPr>
              <w:t xml:space="preserve"> </w:t>
            </w:r>
            <w:r>
              <w:rPr>
                <w:b/>
                <w:i/>
                <w:sz w:val="24"/>
                <w:lang w:eastAsia="en-US"/>
              </w:rPr>
              <w:t>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pStyle w:val="TableParagraph"/>
              <w:suppressAutoHyphens w:val="0"/>
              <w:ind w:right="-2" w:hanging="1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pStyle w:val="TableParagraph"/>
              <w:suppressAutoHyphens w:val="0"/>
              <w:ind w:right="-2" w:hanging="1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112</w:t>
            </w:r>
          </w:p>
        </w:tc>
      </w:tr>
      <w:tr w:rsidR="00025A3F">
        <w:trPr>
          <w:trHeight w:val="278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pStyle w:val="TableParagraph"/>
              <w:suppressAutoHyphens w:val="0"/>
              <w:ind w:right="-2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Вид</w:t>
            </w:r>
            <w:r>
              <w:rPr>
                <w:spacing w:val="-4"/>
                <w:sz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>текущего</w:t>
            </w:r>
            <w:r>
              <w:rPr>
                <w:spacing w:val="3"/>
                <w:sz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>контроля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pStyle w:val="TableParagraph"/>
              <w:suppressAutoHyphens w:val="0"/>
              <w:ind w:right="-2" w:hanging="1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Контрольная работа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pStyle w:val="TableParagraph"/>
              <w:suppressAutoHyphens w:val="0"/>
              <w:ind w:right="-2" w:hanging="11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Контрольная работа</w:t>
            </w:r>
          </w:p>
        </w:tc>
      </w:tr>
      <w:tr w:rsidR="00025A3F">
        <w:trPr>
          <w:trHeight w:val="273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pStyle w:val="TableParagraph"/>
              <w:suppressAutoHyphens w:val="0"/>
              <w:ind w:right="-2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Вид</w:t>
            </w:r>
            <w:r>
              <w:rPr>
                <w:spacing w:val="-2"/>
                <w:sz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>промежуточной</w:t>
            </w:r>
            <w:r>
              <w:rPr>
                <w:spacing w:val="-3"/>
                <w:sz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>аттестации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pStyle w:val="TableParagraph"/>
              <w:suppressAutoHyphens w:val="0"/>
              <w:ind w:right="-2" w:hanging="1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экзамен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pStyle w:val="TableParagraph"/>
              <w:suppressAutoHyphens w:val="0"/>
              <w:ind w:right="-2" w:hanging="11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экзамен</w:t>
            </w:r>
          </w:p>
        </w:tc>
      </w:tr>
    </w:tbl>
    <w:p w:rsidR="00025A3F" w:rsidRDefault="00C21FE2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*для ОП «Экономика и финансы», профиль Финансы и инвестиции (очно-заочная форма обучения)</w:t>
      </w:r>
    </w:p>
    <w:p w:rsidR="00025A3F" w:rsidRDefault="00025A3F">
      <w:pPr>
        <w:ind w:left="567" w:right="-2"/>
      </w:pPr>
    </w:p>
    <w:p w:rsidR="00025A3F" w:rsidRDefault="00C21FE2">
      <w:pPr>
        <w:pStyle w:val="1"/>
        <w:numPr>
          <w:ilvl w:val="0"/>
          <w:numId w:val="0"/>
        </w:numPr>
        <w:tabs>
          <w:tab w:val="clear" w:pos="432"/>
        </w:tabs>
        <w:ind w:left="567" w:right="-2" w:firstLine="709"/>
      </w:pPr>
      <w:bookmarkStart w:id="17" w:name="_Toc181892695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7"/>
    </w:p>
    <w:p w:rsidR="00025A3F" w:rsidRDefault="00025A3F">
      <w:pPr>
        <w:ind w:left="567" w:right="-2"/>
        <w:rPr>
          <w:lang w:eastAsia="en-US"/>
        </w:rPr>
      </w:pPr>
    </w:p>
    <w:p w:rsidR="00025A3F" w:rsidRDefault="00C21FE2">
      <w:pPr>
        <w:pStyle w:val="2"/>
        <w:numPr>
          <w:ilvl w:val="0"/>
          <w:numId w:val="0"/>
        </w:numPr>
        <w:ind w:left="567" w:right="-2" w:firstLine="709"/>
        <w:jc w:val="both"/>
        <w:rPr>
          <w:lang w:eastAsia="en-US"/>
        </w:rPr>
      </w:pPr>
      <w:bookmarkStart w:id="18" w:name="_Toc140479215"/>
      <w:bookmarkStart w:id="19" w:name="_Toc96073776"/>
      <w:bookmarkStart w:id="20" w:name="_Toc1277955423"/>
      <w:bookmarkStart w:id="21" w:name="_Toc181892696"/>
      <w:r>
        <w:t>5.1. Содержание дисциплины</w:t>
      </w:r>
      <w:bookmarkEnd w:id="18"/>
      <w:bookmarkEnd w:id="19"/>
      <w:bookmarkEnd w:id="20"/>
      <w:bookmarkEnd w:id="21"/>
    </w:p>
    <w:p w:rsidR="00025A3F" w:rsidRDefault="00C21FE2">
      <w:pPr>
        <w:spacing w:before="240" w:after="240"/>
        <w:ind w:left="567" w:right="-2" w:firstLine="709"/>
        <w:jc w:val="both"/>
        <w:rPr>
          <w:b/>
          <w:bCs/>
          <w:sz w:val="28"/>
          <w:szCs w:val="28"/>
        </w:rPr>
      </w:pPr>
      <w:bookmarkStart w:id="22" w:name="_Hlk5154425711"/>
      <w:bookmarkStart w:id="23" w:name="_Hlk515442571"/>
      <w:bookmarkStart w:id="24" w:name="_Toc1999962352"/>
      <w:bookmarkStart w:id="25" w:name="_Toc19999623521"/>
      <w:bookmarkEnd w:id="22"/>
      <w:bookmarkEnd w:id="23"/>
      <w:bookmarkEnd w:id="24"/>
      <w:bookmarkEnd w:id="25"/>
      <w:r>
        <w:rPr>
          <w:b/>
          <w:bCs/>
          <w:sz w:val="28"/>
          <w:szCs w:val="28"/>
        </w:rPr>
        <w:t>Тема 1. Цифровая экономика, информационные технологии и инновации</w:t>
      </w:r>
    </w:p>
    <w:p w:rsidR="00025A3F" w:rsidRDefault="00C21FE2">
      <w:pPr>
        <w:ind w:left="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цифровой экономики. Информационное общество и общество знаний. Роль информационных технологий в современном мире. Классификация информационных технологий. ИТ и инновации. Правовое регулирование отношений, возникающих в сфере информации, информационных технологий и защиты информации. Риски и возможности развития цифровой экономики</w:t>
      </w:r>
    </w:p>
    <w:p w:rsidR="00025A3F" w:rsidRDefault="00C21FE2">
      <w:pPr>
        <w:ind w:left="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Национальная программа «Цифровая экономика Российской Федерации». Национальный проект «Экономика данных и цифровая трансформация государства». Федеральные проекты в рамках этой программы   и их показатели.</w:t>
      </w:r>
    </w:p>
    <w:p w:rsidR="00025A3F" w:rsidRDefault="00C21FE2">
      <w:pPr>
        <w:ind w:left="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Автоматизация управления. От автоматизации функций до цифровой трансформации в бизнесе и государственном управлении: задачи, технологии, результаты. Цифровые платформы как инструмент трансформации бизнеса и государственного управления. Связь инноваций в ИТ и цифровой трансформации. Управление цифровой трансформацией. Четвертая индустриальная революция или Индустрия 4.0. Инновационные финансовые технологии. Тренды развития финансовых технологий.</w:t>
      </w:r>
    </w:p>
    <w:p w:rsidR="00025A3F" w:rsidRDefault="00C21FE2">
      <w:pPr>
        <w:spacing w:before="240" w:after="240"/>
        <w:ind w:left="567" w:right="-2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2. Технологии цифровой экономики для финансиста: бизнес-аналитика, искусственный интеллект, машинное обучение и технологии больших данных</w:t>
      </w:r>
    </w:p>
    <w:p w:rsidR="00025A3F" w:rsidRDefault="00C21FE2">
      <w:pPr>
        <w:ind w:left="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аналитики к продвинутой аналитике и аналитике на основе машинного обучения и искусственного интеллекта. История исследований в области искусственного интеллекта. Системы бизнес-интеллекта (BI). BI как методы, технологии, средства извлечения и представления знаний. Предметно-</w:t>
      </w:r>
      <w:r>
        <w:rPr>
          <w:sz w:val="28"/>
          <w:szCs w:val="28"/>
        </w:rPr>
        <w:lastRenderedPageBreak/>
        <w:t xml:space="preserve">ориентированные аналитические системы. Методы и модели анализа данных. Понятие OLAP-технологии и многомерные модели данных. Задачи и содержание оперативного анализа данных. Техники оперативного анализа данных.  Системы поддержки принятия решений. Базовые понятия о технологиях хранилищ данных, технологиях оперативной аналитической обработки данных, технологиях Data mining. </w:t>
      </w:r>
    </w:p>
    <w:p w:rsidR="00025A3F" w:rsidRDefault="00C21FE2">
      <w:pPr>
        <w:ind w:left="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Искусственный интеллект как технологии обработки данных. Нейросети и машинное обучение. Глубокое машинное обучение. Возможности использования технологий машинного обучения в бизнесе, государственном управлении. Особенности больших данных и возможности их применения.</w:t>
      </w:r>
    </w:p>
    <w:p w:rsidR="00025A3F" w:rsidRDefault="00C21FE2">
      <w:pPr>
        <w:widowControl/>
        <w:suppressAutoHyphens w:val="0"/>
        <w:ind w:left="567" w:right="-2" w:firstLine="709"/>
        <w:jc w:val="both"/>
        <w:rPr>
          <w:rFonts w:ascii="TimesNewRomanPSMT" w:eastAsia="MS Mincho" w:hAnsi="TimesNewRomanPSMT" w:hint="eastAsia"/>
          <w:color w:val="000000"/>
          <w:sz w:val="28"/>
          <w:szCs w:val="28"/>
          <w:lang w:eastAsia="ja-JP"/>
        </w:rPr>
      </w:pPr>
      <w:r>
        <w:rPr>
          <w:rFonts w:eastAsia="MS Mincho"/>
          <w:color w:val="000000"/>
          <w:sz w:val="28"/>
          <w:szCs w:val="28"/>
        </w:rPr>
        <w:t xml:space="preserve">Методы и принципы визуального анализа данных. Современные визуальные подходы в бизнес-среде. Понятие и значение инфографики. История возникновения и развития инфографики. Основные типы и ключевые объекты инфографики. Количественные и качественные показатели визуализации данных. </w:t>
      </w:r>
      <w:r>
        <w:rPr>
          <w:rFonts w:ascii="TimesNewRomanPSMT" w:eastAsia="MS Mincho" w:hAnsi="TimesNewRomanPSMT"/>
          <w:color w:val="000000"/>
          <w:sz w:val="28"/>
          <w:szCs w:val="28"/>
          <w:lang w:eastAsia="ja-JP"/>
        </w:rPr>
        <w:t>Ментальная карта как технология представления информации в понятном и наглядном виде. Обзор готовых решений и сервисов.</w:t>
      </w:r>
    </w:p>
    <w:p w:rsidR="00025A3F" w:rsidRDefault="00C21FE2">
      <w:pPr>
        <w:spacing w:before="240" w:after="240"/>
        <w:ind w:left="567" w:right="-2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3. Информационные технологии на финансовых рынках</w:t>
      </w:r>
    </w:p>
    <w:p w:rsidR="00025A3F" w:rsidRDefault="00C21FE2">
      <w:pPr>
        <w:ind w:left="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Технологии распределенного реестра в денежной сфере. Информационные технологии в банковской сфере. Децентрализованные финансы. Основные типы цифровых валют. Цифровые валюты зарубежных и отечественных банков. Цифровой рубль. </w:t>
      </w:r>
    </w:p>
    <w:p w:rsidR="00025A3F" w:rsidRDefault="00C21FE2">
      <w:pPr>
        <w:ind w:left="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Цифровой сервис «Прозрачный блокчейн» для анализа криптотранзакций. Использование цифровых сквозных технологий и цифровых инструментов для организации мониторинга финансовых рынков, анализа и представления его результатов. Использование информационных систем и торговых платформ, цифровых аналитических сервисов на основе сквозных технологий (искусственного интеллекта, BigData) для анализа, прогнозирования и выявления тенденций в динамике финансовых рынков.  Особенности   Re g Te c h и S u p Te c h. </w:t>
      </w:r>
    </w:p>
    <w:p w:rsidR="00025A3F" w:rsidRDefault="00C21FE2">
      <w:pPr>
        <w:spacing w:before="240" w:after="240"/>
        <w:ind w:left="567" w:right="-2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4. Информационные технологии в управлении государственными финансами</w:t>
      </w:r>
    </w:p>
    <w:p w:rsidR="00025A3F" w:rsidRDefault="00C21FE2">
      <w:pPr>
        <w:ind w:left="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доступа к информации о деятельности государственных органов и органов местного самоуправления. Государственные информационные системы (ГИС). Специфика цифровизации государственного управления. Цели создания ГИС.</w:t>
      </w:r>
    </w:p>
    <w:p w:rsidR="00025A3F" w:rsidRDefault="00C21FE2">
      <w:pPr>
        <w:ind w:left="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Классификация прикладных ГИС. Открытые данные в государственном управлении. Информационные технологии ГИС. Облачные технологии. Модели предоставления услуг. </w:t>
      </w:r>
    </w:p>
    <w:p w:rsidR="00025A3F" w:rsidRDefault="00C21FE2">
      <w:pPr>
        <w:ind w:left="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Платформа ГОСТЕХ. Система межведомственного электронного взаимодействия (СМЭВ). </w:t>
      </w:r>
    </w:p>
    <w:p w:rsidR="00025A3F" w:rsidRDefault="00C21FE2">
      <w:pPr>
        <w:ind w:left="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Трансформация управления финансами. Информационные технологии в государственном казначействе. ГАС «Управление» и другие государственные </w:t>
      </w:r>
      <w:r>
        <w:rPr>
          <w:sz w:val="28"/>
          <w:szCs w:val="28"/>
        </w:rPr>
        <w:lastRenderedPageBreak/>
        <w:t>информационные системы. Государственная интегрированная информационная система управления общественными финансами «Электронный бюджет» - цели создания, показатели развития, архитектура системы.</w:t>
      </w:r>
    </w:p>
    <w:p w:rsidR="00025A3F" w:rsidRDefault="00C21FE2">
      <w:pPr>
        <w:ind w:left="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Информационная среда управления государственными финансами. </w:t>
      </w:r>
      <w:r>
        <w:rPr>
          <w:color w:val="000000"/>
          <w:sz w:val="28"/>
          <w:szCs w:val="28"/>
        </w:rPr>
        <w:t>Государственная информационная система о государственных и муниципальных платежах (ГИС ГМП). Единый портал бюджетной системы. ЕИС «Закупки».</w:t>
      </w:r>
    </w:p>
    <w:p w:rsidR="00025A3F" w:rsidRDefault="00C21FE2">
      <w:pPr>
        <w:spacing w:before="240" w:after="240"/>
        <w:ind w:left="567" w:right="-2" w:firstLine="709"/>
        <w:jc w:val="both"/>
        <w:rPr>
          <w:b/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t>Тема 5. Информационные технологии в бизнесе</w:t>
      </w:r>
    </w:p>
    <w:p w:rsidR="00025A3F" w:rsidRDefault="00C21FE2">
      <w:pPr>
        <w:ind w:left="567" w:right="-2" w:firstLine="709"/>
        <w:jc w:val="both"/>
        <w:rPr>
          <w:sz w:val="28"/>
          <w:szCs w:val="28"/>
        </w:rPr>
      </w:pPr>
      <w:bookmarkStart w:id="26" w:name="_Toc1999801668"/>
      <w:r>
        <w:rPr>
          <w:sz w:val="28"/>
          <w:szCs w:val="28"/>
        </w:rPr>
        <w:t xml:space="preserve">Основные классы информационных систем управления. Понятие корпоративной информационной системы. Компоненты интегрированных ИС: системы автоматизации и описания деловых процессов организации, системы автоматизации и обеспечения выполнения работы группы специалистов, системы автоматизации документооборота организации. Информационные системы стратегического, тактического и оперативного уровней управления. </w:t>
      </w:r>
      <w:r>
        <w:rPr>
          <w:sz w:val="28"/>
          <w:szCs w:val="28"/>
          <w:lang w:val="en-US"/>
        </w:rPr>
        <w:t>ERP</w:t>
      </w:r>
      <w:r>
        <w:rPr>
          <w:sz w:val="28"/>
          <w:szCs w:val="28"/>
        </w:rPr>
        <w:t xml:space="preserve"> системы. Архитектура информационных систем предприятия. FMS – система управления финансами. Тенденции российского рынка ERP. Управление финансами и бюджетирование на предприятии. Системы управления взаимоотношениями с клиентами (CRM) </w:t>
      </w:r>
      <w:bookmarkEnd w:id="26"/>
      <w:r>
        <w:rPr>
          <w:sz w:val="28"/>
          <w:szCs w:val="28"/>
        </w:rPr>
        <w:t>Системы электронного документооборота и электронные архивы.</w:t>
      </w:r>
    </w:p>
    <w:p w:rsidR="00025A3F" w:rsidRDefault="00025A3F">
      <w:pPr>
        <w:ind w:left="567" w:right="-2" w:firstLine="709"/>
        <w:jc w:val="both"/>
        <w:rPr>
          <w:sz w:val="28"/>
          <w:szCs w:val="28"/>
        </w:rPr>
      </w:pPr>
    </w:p>
    <w:p w:rsidR="00025A3F" w:rsidRDefault="00C21FE2">
      <w:pPr>
        <w:pStyle w:val="2"/>
        <w:numPr>
          <w:ilvl w:val="0"/>
          <w:numId w:val="0"/>
        </w:numPr>
        <w:tabs>
          <w:tab w:val="left" w:pos="708"/>
        </w:tabs>
        <w:spacing w:before="240" w:after="240"/>
        <w:ind w:left="567" w:right="-2" w:firstLine="709"/>
      </w:pPr>
      <w:bookmarkStart w:id="27" w:name="_Toc140479216"/>
      <w:bookmarkStart w:id="28" w:name="_Toc723594082"/>
      <w:bookmarkStart w:id="29" w:name="_Toc181892697"/>
      <w:r>
        <w:t xml:space="preserve">5.2. </w:t>
      </w:r>
      <w:bookmarkStart w:id="30" w:name="_Toc96073777"/>
      <w:r>
        <w:t>Учебно-тематический план</w:t>
      </w:r>
      <w:bookmarkEnd w:id="27"/>
      <w:bookmarkEnd w:id="28"/>
      <w:bookmarkEnd w:id="29"/>
      <w:bookmarkEnd w:id="30"/>
    </w:p>
    <w:p w:rsidR="00025A3F" w:rsidRDefault="00C21FE2">
      <w:pPr>
        <w:pStyle w:val="af1"/>
        <w:tabs>
          <w:tab w:val="left" w:pos="0"/>
        </w:tabs>
        <w:ind w:left="567" w:right="-2"/>
        <w:jc w:val="both"/>
        <w:rPr>
          <w:b w:val="0"/>
        </w:rPr>
      </w:pPr>
      <w:r>
        <w:rPr>
          <w:b w:val="0"/>
        </w:rPr>
        <w:t xml:space="preserve">ОП «Экономика и финансы», все профили (очная форма обучения), ОП «Экономика и финансы Вооруженных Сил Российской Федерации»                                                                                 </w:t>
      </w:r>
    </w:p>
    <w:p w:rsidR="00025A3F" w:rsidRDefault="00C21FE2">
      <w:pPr>
        <w:pStyle w:val="af1"/>
        <w:tabs>
          <w:tab w:val="left" w:pos="0"/>
        </w:tabs>
        <w:ind w:left="567" w:right="-2" w:firstLine="709"/>
        <w:jc w:val="right"/>
        <w:rPr>
          <w:b w:val="0"/>
        </w:rPr>
      </w:pPr>
      <w:r>
        <w:rPr>
          <w:b w:val="0"/>
        </w:rPr>
        <w:t>Таблица 3.1</w:t>
      </w:r>
    </w:p>
    <w:tbl>
      <w:tblPr>
        <w:tblW w:w="4700" w:type="pct"/>
        <w:tblInd w:w="556" w:type="dxa"/>
        <w:tblLayout w:type="fixed"/>
        <w:tblLook w:val="04A0" w:firstRow="1" w:lastRow="0" w:firstColumn="1" w:lastColumn="0" w:noHBand="0" w:noVBand="1"/>
      </w:tblPr>
      <w:tblGrid>
        <w:gridCol w:w="842"/>
        <w:gridCol w:w="2132"/>
        <w:gridCol w:w="797"/>
        <w:gridCol w:w="686"/>
        <w:gridCol w:w="691"/>
        <w:gridCol w:w="1197"/>
        <w:gridCol w:w="931"/>
        <w:gridCol w:w="2297"/>
      </w:tblGrid>
      <w:tr w:rsidR="00025A3F">
        <w:trPr>
          <w:trHeight w:val="347"/>
        </w:trPr>
        <w:tc>
          <w:tcPr>
            <w:tcW w:w="8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025A3F">
            <w:pPr>
              <w:suppressAutoHyphens w:val="0"/>
              <w:ind w:right="-2"/>
              <w:rPr>
                <w:color w:val="000000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right="-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308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Трудоемкость в часах</w:t>
            </w:r>
          </w:p>
        </w:tc>
        <w:tc>
          <w:tcPr>
            <w:tcW w:w="23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Формы текущего контроля успеваемости</w:t>
            </w:r>
          </w:p>
        </w:tc>
      </w:tr>
      <w:tr w:rsidR="00025A3F">
        <w:trPr>
          <w:trHeight w:val="267"/>
        </w:trPr>
        <w:tc>
          <w:tcPr>
            <w:tcW w:w="84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19"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136" w:type="dxa"/>
            <w:tcBorders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798" w:type="dxa"/>
            <w:tcBorders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578" w:type="dxa"/>
            <w:gridSpan w:val="3"/>
            <w:tcBorders>
              <w:top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025A3F">
            <w:pPr>
              <w:suppressAutoHyphens w:val="0"/>
              <w:ind w:right="-2"/>
              <w:rPr>
                <w:b/>
                <w:bCs/>
                <w:color w:val="000000" w:themeColor="text1"/>
                <w:lang w:eastAsia="en-US"/>
              </w:rPr>
            </w:pPr>
          </w:p>
          <w:p w:rsidR="00025A3F" w:rsidRDefault="00025A3F">
            <w:pPr>
              <w:suppressAutoHyphens w:val="0"/>
              <w:ind w:right="-2"/>
              <w:rPr>
                <w:b/>
                <w:bCs/>
                <w:color w:val="000000" w:themeColor="text1"/>
                <w:lang w:eastAsia="en-US"/>
              </w:rPr>
            </w:pPr>
          </w:p>
          <w:p w:rsidR="00025A3F" w:rsidRDefault="00C21FE2">
            <w:pPr>
              <w:suppressAutoHyphens w:val="0"/>
              <w:ind w:right="-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Контактная работа *-</w:t>
            </w:r>
          </w:p>
        </w:tc>
        <w:tc>
          <w:tcPr>
            <w:tcW w:w="932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23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5A3F" w:rsidRDefault="00025A3F">
            <w:pPr>
              <w:suppressAutoHyphens w:val="0"/>
              <w:ind w:left="567"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025A3F">
        <w:trPr>
          <w:trHeight w:val="265"/>
        </w:trPr>
        <w:tc>
          <w:tcPr>
            <w:tcW w:w="84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19" w:right="-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136" w:type="dxa"/>
            <w:tcBorders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right="-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98" w:type="dxa"/>
            <w:tcBorders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Все</w:t>
            </w:r>
          </w:p>
          <w:p w:rsidR="00025A3F" w:rsidRDefault="00C21FE2">
            <w:pPr>
              <w:suppressAutoHyphens w:val="0"/>
              <w:ind w:left="5"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го</w:t>
            </w:r>
          </w:p>
        </w:tc>
        <w:tc>
          <w:tcPr>
            <w:tcW w:w="2578" w:type="dxa"/>
            <w:gridSpan w:val="3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right="-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 xml:space="preserve">Аудиторная работа </w:t>
            </w:r>
          </w:p>
        </w:tc>
        <w:tc>
          <w:tcPr>
            <w:tcW w:w="9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5A3F" w:rsidRDefault="00025A3F">
            <w:pPr>
              <w:suppressAutoHyphens w:val="0"/>
              <w:ind w:left="5"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5A3F" w:rsidRDefault="00025A3F">
            <w:pPr>
              <w:suppressAutoHyphens w:val="0"/>
              <w:ind w:left="567"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025A3F">
        <w:trPr>
          <w:trHeight w:val="630"/>
        </w:trPr>
        <w:tc>
          <w:tcPr>
            <w:tcW w:w="84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19" w:right="-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136" w:type="dxa"/>
            <w:tcBorders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right="-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98" w:type="dxa"/>
            <w:tcBorders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87" w:type="dxa"/>
            <w:tcBorders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Общая,</w:t>
            </w:r>
          </w:p>
        </w:tc>
        <w:tc>
          <w:tcPr>
            <w:tcW w:w="692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Лекции</w:t>
            </w:r>
          </w:p>
        </w:tc>
        <w:tc>
          <w:tcPr>
            <w:tcW w:w="1199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Семинары, практические занятия</w:t>
            </w:r>
          </w:p>
        </w:tc>
        <w:tc>
          <w:tcPr>
            <w:tcW w:w="9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5A3F" w:rsidRDefault="00025A3F">
            <w:pPr>
              <w:suppressAutoHyphens w:val="0"/>
              <w:ind w:left="5"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5A3F" w:rsidRDefault="00025A3F">
            <w:pPr>
              <w:suppressAutoHyphens w:val="0"/>
              <w:ind w:left="567"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025A3F">
        <w:trPr>
          <w:trHeight w:val="645"/>
        </w:trPr>
        <w:tc>
          <w:tcPr>
            <w:tcW w:w="8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19" w:right="-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13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right="-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9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8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т. ч.:</w:t>
            </w:r>
          </w:p>
        </w:tc>
        <w:tc>
          <w:tcPr>
            <w:tcW w:w="6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5A3F" w:rsidRDefault="00025A3F">
            <w:pPr>
              <w:suppressAutoHyphens w:val="0"/>
              <w:ind w:left="5" w:right="-2"/>
              <w:rPr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5A3F" w:rsidRDefault="00025A3F">
            <w:pPr>
              <w:suppressAutoHyphens w:val="0"/>
              <w:ind w:left="5" w:right="-2"/>
              <w:rPr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5A3F" w:rsidRDefault="00025A3F">
            <w:pPr>
              <w:suppressAutoHyphens w:val="0"/>
              <w:ind w:left="5"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5A3F" w:rsidRDefault="00025A3F">
            <w:pPr>
              <w:suppressAutoHyphens w:val="0"/>
              <w:ind w:left="567"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025A3F">
        <w:trPr>
          <w:trHeight w:val="960"/>
        </w:trPr>
        <w:tc>
          <w:tcPr>
            <w:tcW w:w="8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19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3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right="-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Цифровая экономика, информационные технологии и инновации</w:t>
            </w:r>
          </w:p>
        </w:tc>
        <w:tc>
          <w:tcPr>
            <w:tcW w:w="79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68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9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3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3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right="-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Выполнение и защита практических заданий. Проведение дискуссии</w:t>
            </w:r>
          </w:p>
        </w:tc>
      </w:tr>
      <w:tr w:rsidR="00025A3F">
        <w:trPr>
          <w:trHeight w:val="1113"/>
        </w:trPr>
        <w:tc>
          <w:tcPr>
            <w:tcW w:w="8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19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3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right="-2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Технологии цифровой экономики для финансиста: бизнес-аналитика, искусственный </w:t>
            </w:r>
            <w:r>
              <w:rPr>
                <w:sz w:val="24"/>
                <w:szCs w:val="24"/>
              </w:rPr>
              <w:lastRenderedPageBreak/>
              <w:t>интеллект, машинное обучение и технологии больших данных.</w:t>
            </w:r>
          </w:p>
        </w:tc>
        <w:tc>
          <w:tcPr>
            <w:tcW w:w="79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30</w:t>
            </w:r>
          </w:p>
        </w:tc>
        <w:tc>
          <w:tcPr>
            <w:tcW w:w="68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6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9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3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3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right="-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Выполнение и защита практических заданий. </w:t>
            </w:r>
          </w:p>
        </w:tc>
      </w:tr>
      <w:tr w:rsidR="00025A3F">
        <w:trPr>
          <w:trHeight w:val="645"/>
        </w:trPr>
        <w:tc>
          <w:tcPr>
            <w:tcW w:w="844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19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2136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right="-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Информационные технологии на финансовых рынках</w:t>
            </w:r>
          </w:p>
        </w:tc>
        <w:tc>
          <w:tcPr>
            <w:tcW w:w="79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68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92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32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301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right="-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Выполнение и защита практических заданий. Тестирование</w:t>
            </w:r>
          </w:p>
        </w:tc>
      </w:tr>
      <w:tr w:rsidR="00025A3F">
        <w:trPr>
          <w:trHeight w:val="960"/>
        </w:trPr>
        <w:tc>
          <w:tcPr>
            <w:tcW w:w="84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19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3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right="-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Информационные технологии в управлении государственными финансами</w:t>
            </w:r>
          </w:p>
        </w:tc>
        <w:tc>
          <w:tcPr>
            <w:tcW w:w="798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687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692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32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301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right="-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Выполнение и защита практических заданий</w:t>
            </w:r>
          </w:p>
        </w:tc>
      </w:tr>
      <w:tr w:rsidR="00025A3F">
        <w:trPr>
          <w:trHeight w:val="1146"/>
        </w:trPr>
        <w:tc>
          <w:tcPr>
            <w:tcW w:w="8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19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36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right="-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Информационные технологии в бизнесе.</w:t>
            </w:r>
          </w:p>
        </w:tc>
        <w:tc>
          <w:tcPr>
            <w:tcW w:w="79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68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6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9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93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23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right="-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Выполнение и защита практических заданий</w:t>
            </w:r>
          </w:p>
        </w:tc>
      </w:tr>
      <w:tr w:rsidR="00025A3F">
        <w:trPr>
          <w:trHeight w:val="645"/>
        </w:trPr>
        <w:tc>
          <w:tcPr>
            <w:tcW w:w="8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19" w:right="-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3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right="-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 целом по дисциплине</w:t>
            </w:r>
          </w:p>
        </w:tc>
        <w:tc>
          <w:tcPr>
            <w:tcW w:w="79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68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6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9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93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23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right="-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Согласно учебному плану: контрольная работа</w:t>
            </w:r>
          </w:p>
        </w:tc>
      </w:tr>
      <w:tr w:rsidR="00025A3F">
        <w:trPr>
          <w:trHeight w:val="916"/>
        </w:trPr>
        <w:tc>
          <w:tcPr>
            <w:tcW w:w="8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19" w:right="-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3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right="-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Итого в %</w:t>
            </w:r>
          </w:p>
        </w:tc>
        <w:tc>
          <w:tcPr>
            <w:tcW w:w="79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68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44,4</w:t>
            </w:r>
          </w:p>
        </w:tc>
        <w:tc>
          <w:tcPr>
            <w:tcW w:w="6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12,5</w:t>
            </w:r>
          </w:p>
        </w:tc>
        <w:tc>
          <w:tcPr>
            <w:tcW w:w="119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87,5</w:t>
            </w:r>
          </w:p>
        </w:tc>
        <w:tc>
          <w:tcPr>
            <w:tcW w:w="93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55,6</w:t>
            </w:r>
          </w:p>
        </w:tc>
        <w:tc>
          <w:tcPr>
            <w:tcW w:w="23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67" w:right="-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</w:tbl>
    <w:p w:rsidR="00025A3F" w:rsidRDefault="00C21FE2">
      <w:pPr>
        <w:pStyle w:val="af7"/>
        <w:keepNext/>
        <w:ind w:left="567" w:right="-2" w:firstLine="0"/>
        <w:jc w:val="both"/>
        <w:rPr>
          <w:i/>
          <w:iCs/>
          <w:color w:val="FF0000"/>
          <w:sz w:val="28"/>
          <w:szCs w:val="28"/>
          <w:lang w:eastAsia="en-US"/>
        </w:rPr>
      </w:pPr>
      <w: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025A3F" w:rsidRDefault="00025A3F">
      <w:pPr>
        <w:pStyle w:val="af1"/>
        <w:tabs>
          <w:tab w:val="left" w:pos="0"/>
        </w:tabs>
        <w:ind w:left="567" w:right="-2" w:firstLine="709"/>
        <w:jc w:val="right"/>
        <w:rPr>
          <w:b w:val="0"/>
        </w:rPr>
      </w:pPr>
    </w:p>
    <w:p w:rsidR="00025A3F" w:rsidRDefault="00C21FE2" w:rsidP="001F779D">
      <w:pPr>
        <w:pStyle w:val="af1"/>
        <w:tabs>
          <w:tab w:val="left" w:pos="0"/>
        </w:tabs>
        <w:ind w:right="-2" w:firstLine="567"/>
        <w:jc w:val="both"/>
        <w:rPr>
          <w:b w:val="0"/>
        </w:rPr>
      </w:pPr>
      <w:r w:rsidRPr="001F779D">
        <w:rPr>
          <w:b w:val="0"/>
        </w:rPr>
        <w:t>ОП «Экономика и финансы», профиль Финансы и инвестиции (очно-заочная форма обучения)</w:t>
      </w:r>
      <w:r>
        <w:rPr>
          <w:b w:val="0"/>
        </w:rPr>
        <w:t xml:space="preserve">                                                                                  </w:t>
      </w:r>
    </w:p>
    <w:p w:rsidR="00025A3F" w:rsidRDefault="00C21FE2">
      <w:pPr>
        <w:pStyle w:val="af1"/>
        <w:tabs>
          <w:tab w:val="left" w:pos="0"/>
        </w:tabs>
        <w:ind w:left="567" w:right="-2"/>
        <w:jc w:val="right"/>
        <w:rPr>
          <w:b w:val="0"/>
        </w:rPr>
      </w:pPr>
      <w:r>
        <w:rPr>
          <w:b w:val="0"/>
        </w:rPr>
        <w:t>Таблица 3.2</w:t>
      </w:r>
    </w:p>
    <w:tbl>
      <w:tblPr>
        <w:tblW w:w="4700" w:type="pct"/>
        <w:tblInd w:w="556" w:type="dxa"/>
        <w:tblLayout w:type="fixed"/>
        <w:tblLook w:val="04A0" w:firstRow="1" w:lastRow="0" w:firstColumn="1" w:lastColumn="0" w:noHBand="0" w:noVBand="1"/>
      </w:tblPr>
      <w:tblGrid>
        <w:gridCol w:w="842"/>
        <w:gridCol w:w="2132"/>
        <w:gridCol w:w="797"/>
        <w:gridCol w:w="686"/>
        <w:gridCol w:w="691"/>
        <w:gridCol w:w="1197"/>
        <w:gridCol w:w="931"/>
        <w:gridCol w:w="2297"/>
      </w:tblGrid>
      <w:tr w:rsidR="00025A3F">
        <w:trPr>
          <w:trHeight w:val="347"/>
        </w:trPr>
        <w:tc>
          <w:tcPr>
            <w:tcW w:w="8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025A3F">
            <w:pPr>
              <w:suppressAutoHyphens w:val="0"/>
              <w:ind w:right="-2"/>
              <w:rPr>
                <w:color w:val="000000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right="-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308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Трудоемкость в часах</w:t>
            </w:r>
          </w:p>
        </w:tc>
        <w:tc>
          <w:tcPr>
            <w:tcW w:w="23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Формы текущего контроля успеваемости</w:t>
            </w:r>
          </w:p>
        </w:tc>
      </w:tr>
      <w:tr w:rsidR="00025A3F">
        <w:trPr>
          <w:trHeight w:val="267"/>
        </w:trPr>
        <w:tc>
          <w:tcPr>
            <w:tcW w:w="84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19"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136" w:type="dxa"/>
            <w:tcBorders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798" w:type="dxa"/>
            <w:tcBorders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578" w:type="dxa"/>
            <w:gridSpan w:val="3"/>
            <w:tcBorders>
              <w:top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025A3F">
            <w:pPr>
              <w:suppressAutoHyphens w:val="0"/>
              <w:ind w:right="-2"/>
              <w:rPr>
                <w:b/>
                <w:bCs/>
                <w:color w:val="000000" w:themeColor="text1"/>
                <w:lang w:eastAsia="en-US"/>
              </w:rPr>
            </w:pPr>
          </w:p>
          <w:p w:rsidR="00025A3F" w:rsidRDefault="00025A3F">
            <w:pPr>
              <w:suppressAutoHyphens w:val="0"/>
              <w:ind w:right="-2"/>
              <w:rPr>
                <w:b/>
                <w:bCs/>
                <w:color w:val="000000" w:themeColor="text1"/>
                <w:lang w:eastAsia="en-US"/>
              </w:rPr>
            </w:pPr>
          </w:p>
          <w:p w:rsidR="00025A3F" w:rsidRDefault="00C21FE2">
            <w:pPr>
              <w:suppressAutoHyphens w:val="0"/>
              <w:ind w:right="-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Контактная работа *-</w:t>
            </w:r>
          </w:p>
        </w:tc>
        <w:tc>
          <w:tcPr>
            <w:tcW w:w="932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23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5A3F" w:rsidRDefault="00025A3F">
            <w:pPr>
              <w:suppressAutoHyphens w:val="0"/>
              <w:ind w:left="567"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025A3F">
        <w:trPr>
          <w:trHeight w:val="265"/>
        </w:trPr>
        <w:tc>
          <w:tcPr>
            <w:tcW w:w="84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19" w:right="-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136" w:type="dxa"/>
            <w:tcBorders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right="-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98" w:type="dxa"/>
            <w:tcBorders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Все</w:t>
            </w:r>
          </w:p>
          <w:p w:rsidR="00025A3F" w:rsidRDefault="00C21FE2">
            <w:pPr>
              <w:suppressAutoHyphens w:val="0"/>
              <w:ind w:left="5"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го</w:t>
            </w:r>
          </w:p>
        </w:tc>
        <w:tc>
          <w:tcPr>
            <w:tcW w:w="2578" w:type="dxa"/>
            <w:gridSpan w:val="3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right="-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 xml:space="preserve">Аудиторная работа </w:t>
            </w:r>
          </w:p>
        </w:tc>
        <w:tc>
          <w:tcPr>
            <w:tcW w:w="9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5A3F" w:rsidRDefault="00025A3F">
            <w:pPr>
              <w:suppressAutoHyphens w:val="0"/>
              <w:ind w:left="5"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5A3F" w:rsidRDefault="00025A3F">
            <w:pPr>
              <w:suppressAutoHyphens w:val="0"/>
              <w:ind w:left="567"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025A3F">
        <w:trPr>
          <w:trHeight w:val="630"/>
        </w:trPr>
        <w:tc>
          <w:tcPr>
            <w:tcW w:w="84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19" w:right="-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136" w:type="dxa"/>
            <w:tcBorders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right="-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98" w:type="dxa"/>
            <w:tcBorders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87" w:type="dxa"/>
            <w:tcBorders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Общая,</w:t>
            </w:r>
          </w:p>
        </w:tc>
        <w:tc>
          <w:tcPr>
            <w:tcW w:w="692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Лекции</w:t>
            </w:r>
          </w:p>
        </w:tc>
        <w:tc>
          <w:tcPr>
            <w:tcW w:w="1199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Семинары, практические занятия</w:t>
            </w:r>
          </w:p>
        </w:tc>
        <w:tc>
          <w:tcPr>
            <w:tcW w:w="9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5A3F" w:rsidRDefault="00025A3F">
            <w:pPr>
              <w:suppressAutoHyphens w:val="0"/>
              <w:ind w:left="5"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5A3F" w:rsidRDefault="00025A3F">
            <w:pPr>
              <w:suppressAutoHyphens w:val="0"/>
              <w:ind w:left="567"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025A3F">
        <w:trPr>
          <w:trHeight w:val="645"/>
        </w:trPr>
        <w:tc>
          <w:tcPr>
            <w:tcW w:w="8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19" w:right="-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13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right="-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9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8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т. ч.:</w:t>
            </w:r>
          </w:p>
        </w:tc>
        <w:tc>
          <w:tcPr>
            <w:tcW w:w="6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5A3F" w:rsidRDefault="00025A3F">
            <w:pPr>
              <w:suppressAutoHyphens w:val="0"/>
              <w:ind w:left="5" w:right="-2"/>
              <w:rPr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5A3F" w:rsidRDefault="00025A3F">
            <w:pPr>
              <w:suppressAutoHyphens w:val="0"/>
              <w:ind w:left="5" w:right="-2"/>
              <w:rPr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5A3F" w:rsidRDefault="00025A3F">
            <w:pPr>
              <w:suppressAutoHyphens w:val="0"/>
              <w:ind w:left="5"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5A3F" w:rsidRDefault="00025A3F">
            <w:pPr>
              <w:suppressAutoHyphens w:val="0"/>
              <w:ind w:left="567"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025A3F">
        <w:trPr>
          <w:trHeight w:val="960"/>
        </w:trPr>
        <w:tc>
          <w:tcPr>
            <w:tcW w:w="8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19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3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right="-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Цифровая экономика, информационные технологии и инновации</w:t>
            </w:r>
          </w:p>
        </w:tc>
        <w:tc>
          <w:tcPr>
            <w:tcW w:w="79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5A3F" w:rsidRPr="001F779D" w:rsidRDefault="00C21FE2" w:rsidP="001F779D">
            <w:pPr>
              <w:jc w:val="center"/>
              <w:rPr>
                <w:color w:val="000000"/>
                <w:sz w:val="24"/>
                <w:szCs w:val="24"/>
              </w:rPr>
            </w:pPr>
            <w:r w:rsidRPr="001F779D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68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5A3F" w:rsidRPr="001F779D" w:rsidRDefault="00C21FE2" w:rsidP="001F779D">
            <w:pPr>
              <w:jc w:val="center"/>
              <w:rPr>
                <w:color w:val="000000"/>
                <w:sz w:val="24"/>
                <w:szCs w:val="24"/>
              </w:rPr>
            </w:pPr>
            <w:r w:rsidRPr="001F779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5A3F" w:rsidRPr="001F779D" w:rsidRDefault="00C21FE2" w:rsidP="001F779D">
            <w:pPr>
              <w:jc w:val="center"/>
              <w:rPr>
                <w:color w:val="000000"/>
                <w:sz w:val="24"/>
                <w:szCs w:val="24"/>
              </w:rPr>
            </w:pPr>
            <w:r w:rsidRPr="001F779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9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5A3F" w:rsidRPr="001F779D" w:rsidRDefault="00C21FE2" w:rsidP="001F779D">
            <w:pPr>
              <w:jc w:val="center"/>
              <w:rPr>
                <w:color w:val="000000"/>
                <w:sz w:val="24"/>
                <w:szCs w:val="24"/>
              </w:rPr>
            </w:pPr>
            <w:r w:rsidRPr="001F779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3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5A3F" w:rsidRPr="001F779D" w:rsidRDefault="00C21FE2" w:rsidP="001F779D">
            <w:pPr>
              <w:jc w:val="center"/>
              <w:rPr>
                <w:color w:val="000000"/>
                <w:sz w:val="24"/>
                <w:szCs w:val="24"/>
              </w:rPr>
            </w:pPr>
            <w:r w:rsidRPr="001F779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3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right="-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Выполнение и защита практических заданий. Проведение дискуссии</w:t>
            </w:r>
          </w:p>
        </w:tc>
      </w:tr>
      <w:tr w:rsidR="00025A3F">
        <w:trPr>
          <w:trHeight w:val="1113"/>
        </w:trPr>
        <w:tc>
          <w:tcPr>
            <w:tcW w:w="8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19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3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right="-2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Технологии цифровой экономики для финансиста: бизнес-аналитика, искусственный </w:t>
            </w:r>
            <w:r>
              <w:rPr>
                <w:sz w:val="24"/>
                <w:szCs w:val="24"/>
              </w:rPr>
              <w:lastRenderedPageBreak/>
              <w:t>интеллект, машинное обучение и технологии больших данных.</w:t>
            </w:r>
          </w:p>
        </w:tc>
        <w:tc>
          <w:tcPr>
            <w:tcW w:w="79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5A3F" w:rsidRPr="001F779D" w:rsidRDefault="00C21FE2" w:rsidP="001F779D">
            <w:pPr>
              <w:jc w:val="center"/>
              <w:rPr>
                <w:color w:val="000000"/>
                <w:sz w:val="24"/>
                <w:szCs w:val="24"/>
              </w:rPr>
            </w:pPr>
            <w:r w:rsidRPr="001F779D">
              <w:rPr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68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5A3F" w:rsidRPr="001F779D" w:rsidRDefault="00C21FE2" w:rsidP="001F779D">
            <w:pPr>
              <w:jc w:val="center"/>
              <w:rPr>
                <w:color w:val="000000"/>
                <w:sz w:val="24"/>
                <w:szCs w:val="24"/>
              </w:rPr>
            </w:pPr>
            <w:r w:rsidRPr="001F779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5A3F" w:rsidRPr="001F779D" w:rsidRDefault="00C21FE2" w:rsidP="001F779D">
            <w:pPr>
              <w:jc w:val="center"/>
              <w:rPr>
                <w:color w:val="000000"/>
                <w:sz w:val="24"/>
                <w:szCs w:val="24"/>
              </w:rPr>
            </w:pPr>
            <w:r w:rsidRPr="001F779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9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5A3F" w:rsidRPr="001F779D" w:rsidRDefault="00C21FE2" w:rsidP="001F779D">
            <w:pPr>
              <w:jc w:val="center"/>
              <w:rPr>
                <w:color w:val="000000"/>
                <w:sz w:val="24"/>
                <w:szCs w:val="24"/>
              </w:rPr>
            </w:pPr>
            <w:r w:rsidRPr="001F779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3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5A3F" w:rsidRPr="001F779D" w:rsidRDefault="00C21FE2" w:rsidP="001F779D">
            <w:pPr>
              <w:jc w:val="center"/>
              <w:rPr>
                <w:color w:val="000000"/>
                <w:sz w:val="24"/>
                <w:szCs w:val="24"/>
              </w:rPr>
            </w:pPr>
            <w:r w:rsidRPr="001F779D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23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right="-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Выполнение и защита практических заданий. </w:t>
            </w:r>
          </w:p>
        </w:tc>
      </w:tr>
      <w:tr w:rsidR="00025A3F">
        <w:trPr>
          <w:trHeight w:val="645"/>
        </w:trPr>
        <w:tc>
          <w:tcPr>
            <w:tcW w:w="844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19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2136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right="-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Информационные технологии на финансовых рынках</w:t>
            </w:r>
          </w:p>
        </w:tc>
        <w:tc>
          <w:tcPr>
            <w:tcW w:w="79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5A3F" w:rsidRPr="001F779D" w:rsidRDefault="00C21FE2" w:rsidP="001F779D">
            <w:pPr>
              <w:jc w:val="center"/>
              <w:rPr>
                <w:color w:val="000000"/>
                <w:sz w:val="24"/>
                <w:szCs w:val="24"/>
              </w:rPr>
            </w:pPr>
            <w:r w:rsidRPr="001F779D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68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5A3F" w:rsidRPr="001F779D" w:rsidRDefault="00C21FE2" w:rsidP="001F779D">
            <w:pPr>
              <w:jc w:val="center"/>
              <w:rPr>
                <w:color w:val="000000"/>
                <w:sz w:val="24"/>
                <w:szCs w:val="24"/>
              </w:rPr>
            </w:pPr>
            <w:r w:rsidRPr="001F779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5A3F" w:rsidRPr="001F779D" w:rsidRDefault="00C21FE2" w:rsidP="001F779D">
            <w:pPr>
              <w:jc w:val="center"/>
              <w:rPr>
                <w:color w:val="000000"/>
                <w:sz w:val="24"/>
                <w:szCs w:val="24"/>
              </w:rPr>
            </w:pPr>
            <w:r w:rsidRPr="001F779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9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5A3F" w:rsidRPr="001F779D" w:rsidRDefault="00C21FE2" w:rsidP="001F779D">
            <w:pPr>
              <w:jc w:val="center"/>
              <w:rPr>
                <w:color w:val="000000"/>
                <w:sz w:val="24"/>
                <w:szCs w:val="24"/>
              </w:rPr>
            </w:pPr>
            <w:r w:rsidRPr="001F779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3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5A3F" w:rsidRPr="001F779D" w:rsidRDefault="00C21FE2" w:rsidP="001F779D">
            <w:pPr>
              <w:jc w:val="center"/>
              <w:rPr>
                <w:color w:val="000000"/>
                <w:sz w:val="24"/>
                <w:szCs w:val="24"/>
              </w:rPr>
            </w:pPr>
            <w:r w:rsidRPr="001F779D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301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right="-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Выполнение и защита практических заданий. Тестирование</w:t>
            </w:r>
          </w:p>
        </w:tc>
      </w:tr>
      <w:tr w:rsidR="00025A3F">
        <w:trPr>
          <w:trHeight w:val="960"/>
        </w:trPr>
        <w:tc>
          <w:tcPr>
            <w:tcW w:w="84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19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3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right="-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Информационные технологии в управлении государственными финансами</w:t>
            </w:r>
          </w:p>
        </w:tc>
        <w:tc>
          <w:tcPr>
            <w:tcW w:w="79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5A3F" w:rsidRPr="001F779D" w:rsidRDefault="00C21FE2" w:rsidP="001F779D">
            <w:pPr>
              <w:jc w:val="center"/>
              <w:rPr>
                <w:color w:val="000000"/>
                <w:sz w:val="24"/>
                <w:szCs w:val="24"/>
              </w:rPr>
            </w:pPr>
            <w:r w:rsidRPr="001F779D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68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5A3F" w:rsidRPr="001F779D" w:rsidRDefault="00C21FE2" w:rsidP="001F779D">
            <w:pPr>
              <w:jc w:val="center"/>
              <w:rPr>
                <w:color w:val="000000"/>
                <w:sz w:val="24"/>
                <w:szCs w:val="24"/>
              </w:rPr>
            </w:pPr>
            <w:r w:rsidRPr="001F779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5A3F" w:rsidRPr="001F779D" w:rsidRDefault="00C21FE2" w:rsidP="001F779D">
            <w:pPr>
              <w:jc w:val="center"/>
              <w:rPr>
                <w:color w:val="000000"/>
                <w:sz w:val="24"/>
                <w:szCs w:val="24"/>
              </w:rPr>
            </w:pPr>
            <w:r w:rsidRPr="001F779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9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5A3F" w:rsidRPr="001F779D" w:rsidRDefault="00C21FE2" w:rsidP="001F779D">
            <w:pPr>
              <w:jc w:val="center"/>
              <w:rPr>
                <w:color w:val="000000"/>
                <w:sz w:val="24"/>
                <w:szCs w:val="24"/>
              </w:rPr>
            </w:pPr>
            <w:r w:rsidRPr="001F779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3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5A3F" w:rsidRPr="001F779D" w:rsidRDefault="00C21FE2" w:rsidP="001F779D">
            <w:pPr>
              <w:jc w:val="center"/>
              <w:rPr>
                <w:color w:val="000000"/>
                <w:sz w:val="24"/>
                <w:szCs w:val="24"/>
              </w:rPr>
            </w:pPr>
            <w:r w:rsidRPr="001F779D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301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right="-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Выполнение и защита практических заданий</w:t>
            </w:r>
          </w:p>
        </w:tc>
      </w:tr>
      <w:tr w:rsidR="00025A3F">
        <w:trPr>
          <w:trHeight w:val="1146"/>
        </w:trPr>
        <w:tc>
          <w:tcPr>
            <w:tcW w:w="8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19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36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right="-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Информационные технологии в бизнесе.</w:t>
            </w:r>
          </w:p>
        </w:tc>
        <w:tc>
          <w:tcPr>
            <w:tcW w:w="79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5A3F" w:rsidRPr="001F779D" w:rsidRDefault="00C21FE2" w:rsidP="001F779D">
            <w:pPr>
              <w:jc w:val="center"/>
              <w:rPr>
                <w:color w:val="000000"/>
                <w:sz w:val="24"/>
                <w:szCs w:val="24"/>
              </w:rPr>
            </w:pPr>
            <w:r w:rsidRPr="001F779D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68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5A3F" w:rsidRPr="001F779D" w:rsidRDefault="00C21FE2" w:rsidP="001F779D">
            <w:pPr>
              <w:jc w:val="center"/>
              <w:rPr>
                <w:color w:val="000000"/>
                <w:sz w:val="24"/>
                <w:szCs w:val="24"/>
              </w:rPr>
            </w:pPr>
            <w:r w:rsidRPr="001F779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5A3F" w:rsidRPr="001F779D" w:rsidRDefault="00C21FE2" w:rsidP="001F779D">
            <w:pPr>
              <w:jc w:val="center"/>
              <w:rPr>
                <w:color w:val="000000"/>
                <w:sz w:val="24"/>
                <w:szCs w:val="24"/>
              </w:rPr>
            </w:pPr>
            <w:r w:rsidRPr="001F779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9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5A3F" w:rsidRPr="001F779D" w:rsidRDefault="00C21FE2" w:rsidP="001F779D">
            <w:pPr>
              <w:jc w:val="center"/>
              <w:rPr>
                <w:color w:val="000000"/>
                <w:sz w:val="24"/>
                <w:szCs w:val="24"/>
              </w:rPr>
            </w:pPr>
            <w:r w:rsidRPr="001F779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3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5A3F" w:rsidRPr="001F779D" w:rsidRDefault="00C21FE2" w:rsidP="001F779D">
            <w:pPr>
              <w:jc w:val="center"/>
              <w:rPr>
                <w:color w:val="000000"/>
                <w:sz w:val="24"/>
                <w:szCs w:val="24"/>
              </w:rPr>
            </w:pPr>
            <w:r w:rsidRPr="001F779D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23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right="-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Выполнение и защита практических заданий</w:t>
            </w:r>
          </w:p>
        </w:tc>
      </w:tr>
      <w:tr w:rsidR="00025A3F">
        <w:trPr>
          <w:trHeight w:val="645"/>
        </w:trPr>
        <w:tc>
          <w:tcPr>
            <w:tcW w:w="8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19" w:right="-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3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right="-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 целом по дисциплине</w:t>
            </w:r>
          </w:p>
        </w:tc>
        <w:tc>
          <w:tcPr>
            <w:tcW w:w="79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</w:t>
            </w:r>
          </w:p>
        </w:tc>
        <w:tc>
          <w:tcPr>
            <w:tcW w:w="68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6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9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93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23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right="-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Согласно учебному плану: контрольная работа</w:t>
            </w:r>
          </w:p>
        </w:tc>
      </w:tr>
      <w:tr w:rsidR="00025A3F">
        <w:trPr>
          <w:trHeight w:val="916"/>
        </w:trPr>
        <w:tc>
          <w:tcPr>
            <w:tcW w:w="8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19" w:right="-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3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right="-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Итого в %</w:t>
            </w:r>
          </w:p>
        </w:tc>
        <w:tc>
          <w:tcPr>
            <w:tcW w:w="79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68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6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19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93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" w:right="-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23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567" w:right="-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</w:tbl>
    <w:p w:rsidR="00025A3F" w:rsidRDefault="00C21FE2">
      <w:pPr>
        <w:pStyle w:val="af7"/>
        <w:keepNext/>
        <w:ind w:left="567" w:right="-2" w:firstLine="0"/>
        <w:jc w:val="both"/>
        <w:rPr>
          <w:i/>
          <w:iCs/>
          <w:color w:val="FF0000"/>
          <w:sz w:val="28"/>
          <w:szCs w:val="28"/>
          <w:lang w:eastAsia="en-US"/>
        </w:rPr>
      </w:pPr>
      <w: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025A3F" w:rsidRDefault="00025A3F">
      <w:pPr>
        <w:suppressAutoHyphens w:val="0"/>
        <w:ind w:left="567" w:right="-2" w:firstLine="709"/>
        <w:rPr>
          <w:i/>
          <w:iCs/>
          <w:color w:val="FF0000"/>
          <w:sz w:val="28"/>
          <w:szCs w:val="28"/>
          <w:lang w:eastAsia="en-US"/>
        </w:rPr>
      </w:pPr>
    </w:p>
    <w:p w:rsidR="00025A3F" w:rsidRDefault="00025A3F">
      <w:pPr>
        <w:suppressAutoHyphens w:val="0"/>
        <w:ind w:right="-2"/>
        <w:rPr>
          <w:i/>
          <w:iCs/>
          <w:color w:val="FF0000"/>
          <w:sz w:val="28"/>
          <w:szCs w:val="28"/>
          <w:lang w:eastAsia="en-US"/>
        </w:rPr>
      </w:pPr>
    </w:p>
    <w:p w:rsidR="00025A3F" w:rsidRDefault="00C21FE2">
      <w:pPr>
        <w:pStyle w:val="2"/>
        <w:numPr>
          <w:ilvl w:val="1"/>
          <w:numId w:val="4"/>
        </w:numPr>
        <w:suppressAutoHyphens w:val="0"/>
        <w:ind w:right="-2"/>
        <w:jc w:val="both"/>
        <w:rPr>
          <w:lang w:eastAsia="en-US"/>
        </w:rPr>
      </w:pPr>
      <w:bookmarkStart w:id="31" w:name="_Toc140479218"/>
      <w:bookmarkStart w:id="32" w:name="_Toc96073778"/>
      <w:bookmarkStart w:id="33" w:name="_Toc2128684162"/>
      <w:bookmarkStart w:id="34" w:name="_Toc181892698"/>
      <w:r>
        <w:t>Содержание семинаров, практических занятий</w:t>
      </w:r>
      <w:bookmarkEnd w:id="31"/>
      <w:bookmarkEnd w:id="32"/>
      <w:bookmarkEnd w:id="33"/>
      <w:bookmarkEnd w:id="34"/>
    </w:p>
    <w:p w:rsidR="00025A3F" w:rsidRDefault="00C21FE2">
      <w:pPr>
        <w:pStyle w:val="af1"/>
        <w:suppressAutoHyphens w:val="0"/>
        <w:ind w:left="567" w:right="-2" w:firstLine="709"/>
        <w:jc w:val="right"/>
        <w:rPr>
          <w:b w:val="0"/>
        </w:rPr>
      </w:pPr>
      <w:r>
        <w:rPr>
          <w:b w:val="0"/>
        </w:rPr>
        <w:t>Таблица 4</w:t>
      </w:r>
    </w:p>
    <w:tbl>
      <w:tblPr>
        <w:tblW w:w="4700" w:type="pct"/>
        <w:tblInd w:w="556" w:type="dxa"/>
        <w:tblLayout w:type="fixed"/>
        <w:tblLook w:val="04A0" w:firstRow="1" w:lastRow="0" w:firstColumn="1" w:lastColumn="0" w:noHBand="0" w:noVBand="1"/>
      </w:tblPr>
      <w:tblGrid>
        <w:gridCol w:w="2255"/>
        <w:gridCol w:w="4253"/>
        <w:gridCol w:w="3065"/>
      </w:tblGrid>
      <w:tr w:rsidR="00025A3F">
        <w:trPr>
          <w:trHeight w:val="960"/>
        </w:trPr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5A3F" w:rsidRDefault="00C21FE2">
            <w:pPr>
              <w:suppressAutoHyphens w:val="0"/>
              <w:ind w:left="19"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426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5A3F" w:rsidRDefault="00C21FE2">
            <w:pPr>
              <w:suppressAutoHyphens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номер источника)</w:t>
            </w:r>
          </w:p>
        </w:tc>
        <w:tc>
          <w:tcPr>
            <w:tcW w:w="307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5A3F" w:rsidRDefault="00C21FE2">
            <w:pPr>
              <w:suppressAutoHyphens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Формы проведения занятий</w:t>
            </w:r>
          </w:p>
        </w:tc>
      </w:tr>
      <w:tr w:rsidR="00025A3F">
        <w:trPr>
          <w:trHeight w:val="960"/>
        </w:trPr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19" w:right="-2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Тема 1: </w:t>
            </w:r>
          </w:p>
          <w:p w:rsidR="00025A3F" w:rsidRDefault="00C21FE2">
            <w:pPr>
              <w:suppressAutoHyphens w:val="0"/>
              <w:ind w:left="19" w:right="-2"/>
              <w:jc w:val="both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Цифровая экономика, информационные технологии и инновации</w:t>
            </w:r>
          </w:p>
        </w:tc>
        <w:tc>
          <w:tcPr>
            <w:tcW w:w="426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right="-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программа «Цифровая экономика Российской Федерации». Федеральные проекты в рамках программы «Цифровая экономика» и их показатели</w:t>
            </w:r>
          </w:p>
          <w:p w:rsidR="00025A3F" w:rsidRDefault="00C21FE2">
            <w:pPr>
              <w:suppressAutoHyphens w:val="0"/>
              <w:ind w:right="-2"/>
              <w:jc w:val="both"/>
              <w:rPr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iCs/>
                <w:color w:val="000000"/>
                <w:sz w:val="24"/>
                <w:szCs w:val="24"/>
                <w:lang w:eastAsia="en-US"/>
              </w:rPr>
              <w:t>Рекомендуемые источники:</w:t>
            </w:r>
          </w:p>
          <w:p w:rsidR="00025A3F" w:rsidRDefault="00C21FE2">
            <w:pPr>
              <w:suppressAutoHyphens w:val="0"/>
              <w:ind w:right="-2"/>
              <w:jc w:val="both"/>
              <w:rPr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iCs/>
                <w:color w:val="000000"/>
                <w:sz w:val="24"/>
                <w:szCs w:val="24"/>
                <w:lang w:eastAsia="en-US"/>
              </w:rPr>
              <w:t>раздел 8: 1,2,4,5</w:t>
            </w:r>
          </w:p>
          <w:p w:rsidR="00025A3F" w:rsidRDefault="00C21FE2">
            <w:pPr>
              <w:suppressAutoHyphens w:val="0"/>
              <w:ind w:right="-2"/>
              <w:jc w:val="both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iCs/>
                <w:color w:val="000000"/>
                <w:sz w:val="24"/>
                <w:szCs w:val="24"/>
                <w:lang w:eastAsia="en-US"/>
              </w:rPr>
              <w:t>раздел 9: 1,2,4,5</w:t>
            </w:r>
          </w:p>
        </w:tc>
        <w:tc>
          <w:tcPr>
            <w:tcW w:w="307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right="-2"/>
              <w:jc w:val="both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MS Mincho"/>
                <w:color w:val="000000"/>
                <w:lang w:eastAsia="en-US"/>
              </w:rPr>
              <w:t>Выполнение практических заданий</w:t>
            </w:r>
          </w:p>
        </w:tc>
      </w:tr>
      <w:tr w:rsidR="00025A3F">
        <w:trPr>
          <w:trHeight w:val="960"/>
        </w:trPr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19" w:right="-2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Тема 2:</w:t>
            </w:r>
          </w:p>
          <w:p w:rsidR="00025A3F" w:rsidRDefault="00C21FE2">
            <w:pPr>
              <w:suppressAutoHyphens w:val="0"/>
              <w:ind w:left="19" w:right="-2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Технологии цифровой экономики: бизнес-аналитика</w:t>
            </w:r>
          </w:p>
        </w:tc>
        <w:tc>
          <w:tcPr>
            <w:tcW w:w="426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right="-2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Изучение подходов к анализу данных и информации: постановка задачи, поиск источников данных, подготовка данных, формализация процесса решения задачи, выбор ИТ-инструмента для обработки данных, настройка ИТ-инструмента, модель данных и модель обра</w:t>
            </w: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ботки, визуализация результатов, интерпретация результатов.</w:t>
            </w:r>
          </w:p>
          <w:p w:rsidR="00025A3F" w:rsidRDefault="00C21FE2">
            <w:pPr>
              <w:suppressAutoHyphens w:val="0"/>
              <w:ind w:right="-2"/>
              <w:jc w:val="both"/>
              <w:rPr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iCs/>
                <w:color w:val="000000"/>
                <w:sz w:val="24"/>
                <w:szCs w:val="24"/>
                <w:lang w:eastAsia="en-US"/>
              </w:rPr>
              <w:t>Методы и принципы визуального анализа данных. Современные визуальные подходы в бизнес-среде.</w:t>
            </w:r>
          </w:p>
          <w:p w:rsidR="00025A3F" w:rsidRDefault="00C21FE2">
            <w:pPr>
              <w:suppressAutoHyphens w:val="0"/>
              <w:ind w:right="-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Базовые принципы визуализации количественных данных.  Правила построения графиков и диаграмм. Матрица выбора диаграммы по Дж. Желязны. Основные типы сравнения данных и основные типы диаграмм. Основные ошибки и заблуждения при построении графиков и диаграмм. Аналитика данных в технике сводных таблиц и сводных диаграмм. Создание моделей.</w:t>
            </w:r>
          </w:p>
          <w:p w:rsidR="00025A3F" w:rsidRDefault="00C21FE2">
            <w:pPr>
              <w:suppressAutoHyphens w:val="0"/>
              <w:ind w:right="-2"/>
              <w:jc w:val="both"/>
              <w:rPr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iCs/>
                <w:color w:val="000000"/>
                <w:sz w:val="24"/>
                <w:szCs w:val="24"/>
                <w:lang w:eastAsia="en-US"/>
              </w:rPr>
              <w:t>Рекомендуемые источники:</w:t>
            </w:r>
          </w:p>
          <w:p w:rsidR="00025A3F" w:rsidRDefault="00C21FE2">
            <w:pPr>
              <w:suppressAutoHyphens w:val="0"/>
              <w:ind w:right="-2"/>
              <w:jc w:val="both"/>
              <w:rPr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iCs/>
                <w:color w:val="000000"/>
                <w:sz w:val="24"/>
                <w:szCs w:val="24"/>
                <w:lang w:eastAsia="en-US"/>
              </w:rPr>
              <w:t>раздел 8: 1,2,4,5</w:t>
            </w:r>
          </w:p>
          <w:p w:rsidR="00025A3F" w:rsidRDefault="00C21FE2">
            <w:pPr>
              <w:suppressAutoHyphens w:val="0"/>
              <w:ind w:right="-2"/>
              <w:jc w:val="both"/>
              <w:rPr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  <w:lang w:eastAsia="en-US"/>
              </w:rPr>
              <w:t>раздел 9: 1,2,4,5</w:t>
            </w:r>
          </w:p>
        </w:tc>
        <w:tc>
          <w:tcPr>
            <w:tcW w:w="307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right="-2"/>
              <w:jc w:val="both"/>
              <w:rPr>
                <w:rFonts w:eastAsia="MS Mincho"/>
                <w:color w:val="000000"/>
                <w:lang w:eastAsia="en-US"/>
              </w:rPr>
            </w:pPr>
            <w:r>
              <w:rPr>
                <w:rFonts w:eastAsia="MS Mincho"/>
                <w:color w:val="000000"/>
                <w:lang w:eastAsia="en-US"/>
              </w:rPr>
              <w:lastRenderedPageBreak/>
              <w:t>Выполнение компьютерных практикумов</w:t>
            </w:r>
          </w:p>
          <w:p w:rsidR="00025A3F" w:rsidRDefault="00025A3F">
            <w:pPr>
              <w:suppressAutoHyphens w:val="0"/>
              <w:ind w:right="-2"/>
              <w:jc w:val="center"/>
              <w:rPr>
                <w:rFonts w:eastAsia="MS Mincho"/>
                <w:color w:val="000000"/>
                <w:lang w:eastAsia="en-US"/>
              </w:rPr>
            </w:pPr>
          </w:p>
          <w:p w:rsidR="00025A3F" w:rsidRDefault="00025A3F">
            <w:pPr>
              <w:suppressAutoHyphens w:val="0"/>
              <w:ind w:right="-2"/>
              <w:jc w:val="center"/>
              <w:rPr>
                <w:rFonts w:eastAsia="MS Mincho"/>
                <w:color w:val="000000"/>
                <w:lang w:eastAsia="en-US"/>
              </w:rPr>
            </w:pPr>
          </w:p>
        </w:tc>
      </w:tr>
      <w:tr w:rsidR="00025A3F">
        <w:trPr>
          <w:trHeight w:val="960"/>
        </w:trPr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19" w:right="-2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 xml:space="preserve">Тема 3: </w:t>
            </w:r>
          </w:p>
          <w:p w:rsidR="00025A3F" w:rsidRDefault="00C21FE2">
            <w:pPr>
              <w:suppressAutoHyphens w:val="0"/>
              <w:ind w:left="19" w:right="-2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Информационные технологии на финансовых рынках</w:t>
            </w:r>
          </w:p>
        </w:tc>
        <w:tc>
          <w:tcPr>
            <w:tcW w:w="426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right="-2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Актуальная тема по проблемам цифровизации и решению прикладных задач на банковско-кредитной с помощью информационных систем и технологий.</w:t>
            </w:r>
          </w:p>
          <w:p w:rsidR="00025A3F" w:rsidRDefault="00C21FE2">
            <w:pPr>
              <w:suppressAutoHyphens w:val="0"/>
              <w:ind w:right="-2"/>
              <w:jc w:val="both"/>
              <w:rPr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iCs/>
                <w:color w:val="000000"/>
                <w:sz w:val="24"/>
                <w:szCs w:val="24"/>
                <w:lang w:eastAsia="en-US"/>
              </w:rPr>
              <w:t>Изучение технологий автоматизации расчетов финансовых индикаторов и показателей.</w:t>
            </w:r>
          </w:p>
          <w:p w:rsidR="00025A3F" w:rsidRDefault="00C21FE2">
            <w:pPr>
              <w:suppressAutoHyphens w:val="0"/>
              <w:ind w:right="-2"/>
              <w:jc w:val="both"/>
              <w:rPr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iCs/>
                <w:color w:val="000000"/>
                <w:sz w:val="24"/>
                <w:szCs w:val="24"/>
                <w:lang w:eastAsia="en-US"/>
              </w:rPr>
              <w:t>Рекомендуемые источники:</w:t>
            </w:r>
          </w:p>
          <w:p w:rsidR="00025A3F" w:rsidRDefault="00C21FE2">
            <w:pPr>
              <w:suppressAutoHyphens w:val="0"/>
              <w:ind w:right="-2"/>
              <w:jc w:val="both"/>
              <w:rPr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iCs/>
                <w:color w:val="000000"/>
                <w:sz w:val="24"/>
                <w:szCs w:val="24"/>
                <w:lang w:eastAsia="en-US"/>
              </w:rPr>
              <w:t>раздел 8: 1,2,3</w:t>
            </w:r>
          </w:p>
          <w:p w:rsidR="00025A3F" w:rsidRDefault="00C21FE2">
            <w:pPr>
              <w:suppressAutoHyphens w:val="0"/>
              <w:ind w:right="-2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iCs/>
                <w:color w:val="000000"/>
                <w:sz w:val="24"/>
                <w:szCs w:val="24"/>
                <w:lang w:eastAsia="en-US"/>
              </w:rPr>
              <w:t>раздел 8: 1,2,3</w:t>
            </w:r>
          </w:p>
        </w:tc>
        <w:tc>
          <w:tcPr>
            <w:tcW w:w="307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right="-2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Компьютерный практикум, выполнение практических заданий</w:t>
            </w:r>
          </w:p>
        </w:tc>
      </w:tr>
      <w:tr w:rsidR="00025A3F">
        <w:trPr>
          <w:trHeight w:val="960"/>
        </w:trPr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19" w:right="-2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Тема 4:</w:t>
            </w:r>
          </w:p>
          <w:p w:rsidR="00025A3F" w:rsidRDefault="00C21FE2">
            <w:pPr>
              <w:suppressAutoHyphens w:val="0"/>
              <w:ind w:left="19" w:right="-2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Информационные технологии в управлении государственными финансами</w:t>
            </w:r>
          </w:p>
        </w:tc>
        <w:tc>
          <w:tcPr>
            <w:tcW w:w="426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right="-2"/>
              <w:jc w:val="both"/>
              <w:rPr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iCs/>
                <w:color w:val="000000"/>
                <w:sz w:val="24"/>
                <w:szCs w:val="24"/>
                <w:lang w:eastAsia="en-US"/>
              </w:rPr>
              <w:t>Проблема цифровизации и решение задач по поддержке процессов управления государственными финансами с помощью информационных систем и технологий.</w:t>
            </w:r>
          </w:p>
          <w:p w:rsidR="00025A3F" w:rsidRDefault="00C21FE2">
            <w:pPr>
              <w:suppressAutoHyphens w:val="0"/>
              <w:ind w:right="-2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Обзор информационных систем и анализ их функциональности для решения задач в области управления государственными финансами.</w:t>
            </w:r>
          </w:p>
          <w:p w:rsidR="00025A3F" w:rsidRDefault="00C21FE2">
            <w:pPr>
              <w:suppressAutoHyphens w:val="0"/>
              <w:ind w:right="-2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Знакомство с ИТ-решения для управления бюджетом, управления государственными закупками.</w:t>
            </w:r>
          </w:p>
          <w:p w:rsidR="00025A3F" w:rsidRDefault="00C21FE2">
            <w:pPr>
              <w:suppressAutoHyphens w:val="0"/>
              <w:ind w:right="-2"/>
              <w:jc w:val="both"/>
              <w:rPr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iCs/>
                <w:color w:val="000000"/>
                <w:sz w:val="24"/>
                <w:szCs w:val="24"/>
                <w:lang w:eastAsia="en-US"/>
              </w:rPr>
              <w:t>Рекомендуемые источники:</w:t>
            </w:r>
          </w:p>
          <w:p w:rsidR="00025A3F" w:rsidRDefault="00C21FE2">
            <w:pPr>
              <w:suppressAutoHyphens w:val="0"/>
              <w:ind w:right="-2"/>
              <w:rPr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iCs/>
                <w:color w:val="000000"/>
                <w:sz w:val="24"/>
                <w:szCs w:val="24"/>
                <w:lang w:eastAsia="en-US"/>
              </w:rPr>
              <w:t>раздел 8: 1,2,4,5</w:t>
            </w:r>
          </w:p>
          <w:p w:rsidR="00025A3F" w:rsidRDefault="00C21FE2">
            <w:pPr>
              <w:suppressAutoHyphens w:val="0"/>
              <w:ind w:right="-2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iCs/>
                <w:color w:val="000000"/>
                <w:sz w:val="24"/>
                <w:szCs w:val="24"/>
                <w:lang w:eastAsia="en-US"/>
              </w:rPr>
              <w:t>раздел 9: 1,2,4,5</w:t>
            </w:r>
            <w:r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07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right="-2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Компьютерный практикум, выполнение практических заданий.</w:t>
            </w:r>
          </w:p>
          <w:p w:rsidR="00025A3F" w:rsidRDefault="00C21FE2">
            <w:pPr>
              <w:suppressAutoHyphens w:val="0"/>
              <w:ind w:right="-2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Дискуссия с приглашенным практиком.</w:t>
            </w:r>
          </w:p>
        </w:tc>
      </w:tr>
      <w:tr w:rsidR="00025A3F">
        <w:trPr>
          <w:trHeight w:val="960"/>
        </w:trPr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left="19" w:right="-2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Тема 5:</w:t>
            </w:r>
          </w:p>
          <w:p w:rsidR="00025A3F" w:rsidRDefault="00C21FE2">
            <w:pPr>
              <w:suppressAutoHyphens w:val="0"/>
              <w:ind w:left="19" w:right="-2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Информационные технологии управления бизнесом</w:t>
            </w:r>
          </w:p>
        </w:tc>
        <w:tc>
          <w:tcPr>
            <w:tcW w:w="426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right="-2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Актуальная тема по проблемам цифровизации и трансформации бизнеса с помощью информационных систем и технологий.</w:t>
            </w:r>
          </w:p>
          <w:p w:rsidR="00025A3F" w:rsidRDefault="00C21FE2">
            <w:pPr>
              <w:suppressAutoHyphens w:val="0"/>
              <w:ind w:right="-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Инфографика-резюме. Знакомство с технологиями создания инфографики.</w:t>
            </w:r>
          </w:p>
          <w:p w:rsidR="00025A3F" w:rsidRDefault="00C21FE2">
            <w:pPr>
              <w:suppressAutoHyphens w:val="0"/>
              <w:ind w:right="-2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Использование инструментов коллективной работы для формирования описания задачи, объекта, процесса.</w:t>
            </w:r>
          </w:p>
          <w:p w:rsidR="00025A3F" w:rsidRDefault="00C21FE2">
            <w:pPr>
              <w:suppressAutoHyphens w:val="0"/>
              <w:ind w:right="-2"/>
              <w:jc w:val="both"/>
              <w:rPr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iCs/>
                <w:color w:val="000000"/>
                <w:sz w:val="24"/>
                <w:szCs w:val="24"/>
                <w:lang w:eastAsia="en-US"/>
              </w:rPr>
              <w:lastRenderedPageBreak/>
              <w:t>Элементы командной работы. Тема "Сквозные технологии и и совместная работа над документом.</w:t>
            </w:r>
          </w:p>
          <w:p w:rsidR="00025A3F" w:rsidRDefault="00C21FE2">
            <w:pPr>
              <w:suppressAutoHyphens w:val="0"/>
              <w:ind w:right="-2"/>
              <w:jc w:val="both"/>
              <w:rPr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iCs/>
                <w:color w:val="000000"/>
                <w:sz w:val="24"/>
                <w:szCs w:val="24"/>
                <w:lang w:eastAsia="en-US"/>
              </w:rPr>
              <w:t>Элементы командной работы. Тема "Сквозные технологии и и сервис MIRO.</w:t>
            </w:r>
          </w:p>
          <w:p w:rsidR="00025A3F" w:rsidRDefault="00C21FE2">
            <w:pPr>
              <w:suppressAutoHyphens w:val="0"/>
              <w:ind w:right="-2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«Открытые данные» и подготовка к работе с ними для решения прикладных задач в банковской сфере</w:t>
            </w:r>
          </w:p>
          <w:p w:rsidR="00025A3F" w:rsidRDefault="00C21FE2">
            <w:pPr>
              <w:suppressAutoHyphens w:val="0"/>
              <w:ind w:right="-2"/>
              <w:jc w:val="both"/>
              <w:rPr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iCs/>
                <w:color w:val="000000"/>
                <w:sz w:val="24"/>
                <w:szCs w:val="24"/>
                <w:lang w:eastAsia="en-US"/>
              </w:rPr>
              <w:t>Рекомендуемые источники:</w:t>
            </w:r>
          </w:p>
          <w:p w:rsidR="00025A3F" w:rsidRDefault="00C21FE2">
            <w:pPr>
              <w:suppressAutoHyphens w:val="0"/>
              <w:ind w:right="-2"/>
              <w:jc w:val="both"/>
              <w:rPr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iCs/>
                <w:color w:val="000000"/>
                <w:sz w:val="24"/>
                <w:szCs w:val="24"/>
                <w:lang w:eastAsia="en-US"/>
              </w:rPr>
              <w:t>раздел 8: 1,2,4,5</w:t>
            </w:r>
          </w:p>
          <w:p w:rsidR="00025A3F" w:rsidRDefault="00C21FE2">
            <w:pPr>
              <w:suppressAutoHyphens w:val="0"/>
              <w:ind w:right="-2"/>
              <w:jc w:val="both"/>
              <w:rPr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iCs/>
                <w:color w:val="000000"/>
                <w:sz w:val="24"/>
                <w:szCs w:val="24"/>
                <w:lang w:eastAsia="en-US"/>
              </w:rPr>
              <w:t>раздел 9: 1,2,4,5</w:t>
            </w:r>
          </w:p>
        </w:tc>
        <w:tc>
          <w:tcPr>
            <w:tcW w:w="307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5A3F" w:rsidRDefault="00C21FE2">
            <w:pPr>
              <w:suppressAutoHyphens w:val="0"/>
              <w:ind w:right="-2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Компьютерный практикум, выполнение практических заданий</w:t>
            </w:r>
          </w:p>
          <w:p w:rsidR="00025A3F" w:rsidRDefault="00025A3F">
            <w:pPr>
              <w:suppressAutoHyphens w:val="0"/>
              <w:ind w:right="-2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025A3F" w:rsidRDefault="00C21FE2">
            <w:pPr>
              <w:suppressAutoHyphens w:val="0"/>
              <w:ind w:right="-2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Мастер-класс представителей компаний-разработчиков справочно-правовых систем.</w:t>
            </w:r>
          </w:p>
        </w:tc>
      </w:tr>
    </w:tbl>
    <w:p w:rsidR="00025A3F" w:rsidRDefault="00025A3F">
      <w:pPr>
        <w:pStyle w:val="af1"/>
        <w:suppressAutoHyphens w:val="0"/>
        <w:ind w:left="567" w:right="-2" w:firstLine="709"/>
        <w:jc w:val="right"/>
        <w:rPr>
          <w:b w:val="0"/>
        </w:rPr>
      </w:pPr>
    </w:p>
    <w:p w:rsidR="00025A3F" w:rsidRDefault="00C21FE2">
      <w:pPr>
        <w:widowControl/>
        <w:ind w:left="567" w:right="-2"/>
        <w:rPr>
          <w:rFonts w:eastAsia="Calibri"/>
          <w:bCs/>
          <w:kern w:val="2"/>
          <w:sz w:val="28"/>
          <w:szCs w:val="28"/>
        </w:rPr>
      </w:pPr>
      <w:r>
        <w:br w:type="page"/>
      </w:r>
    </w:p>
    <w:p w:rsidR="00025A3F" w:rsidRDefault="00C21FE2">
      <w:pPr>
        <w:pStyle w:val="1"/>
        <w:numPr>
          <w:ilvl w:val="0"/>
          <w:numId w:val="0"/>
        </w:numPr>
        <w:tabs>
          <w:tab w:val="clear" w:pos="432"/>
          <w:tab w:val="left" w:pos="708"/>
        </w:tabs>
        <w:ind w:left="567" w:right="-2" w:firstLine="709"/>
        <w:rPr>
          <w:lang w:eastAsia="en-US"/>
        </w:rPr>
      </w:pPr>
      <w:bookmarkStart w:id="35" w:name="_Toc140479219"/>
      <w:bookmarkStart w:id="36" w:name="_Toc181892699"/>
      <w: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35"/>
      <w:bookmarkEnd w:id="36"/>
    </w:p>
    <w:p w:rsidR="00025A3F" w:rsidRDefault="00C21FE2">
      <w:pPr>
        <w:pStyle w:val="2"/>
        <w:numPr>
          <w:ilvl w:val="0"/>
          <w:numId w:val="0"/>
        </w:numPr>
        <w:tabs>
          <w:tab w:val="left" w:pos="708"/>
        </w:tabs>
        <w:ind w:left="567" w:right="-2" w:firstLine="709"/>
        <w:jc w:val="both"/>
        <w:rPr>
          <w:lang w:eastAsia="ja-JP"/>
        </w:rPr>
      </w:pPr>
      <w:bookmarkStart w:id="37" w:name="_Toc140479220"/>
      <w:bookmarkStart w:id="38" w:name="_Toc181892700"/>
      <w:r>
        <w:t>6.1. Перечень</w:t>
      </w:r>
      <w:r>
        <w:rPr>
          <w:lang w:eastAsia="ja-JP"/>
        </w:rPr>
        <w:t xml:space="preserve"> вопросов, отводимых на самостоятельное освоение дисциплины, формы внеаудиторной самостоятельной работы</w:t>
      </w:r>
      <w:bookmarkEnd w:id="37"/>
      <w:bookmarkEnd w:id="38"/>
    </w:p>
    <w:p w:rsidR="00025A3F" w:rsidRDefault="00025A3F">
      <w:pPr>
        <w:ind w:left="567" w:right="-2"/>
        <w:rPr>
          <w:lang w:eastAsia="ja-JP"/>
        </w:rPr>
      </w:pPr>
    </w:p>
    <w:p w:rsidR="00025A3F" w:rsidRDefault="00025A3F">
      <w:pPr>
        <w:ind w:left="567" w:right="-2"/>
        <w:rPr>
          <w:lang w:eastAsia="ja-JP"/>
        </w:rPr>
      </w:pPr>
    </w:p>
    <w:p w:rsidR="00025A3F" w:rsidRDefault="00C21FE2">
      <w:pPr>
        <w:ind w:left="567" w:right="-2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W w:w="4700" w:type="pct"/>
        <w:tblInd w:w="556" w:type="dxa"/>
        <w:tblLayout w:type="fixed"/>
        <w:tblLook w:val="01E0" w:firstRow="1" w:lastRow="1" w:firstColumn="1" w:lastColumn="1" w:noHBand="0" w:noVBand="0"/>
      </w:tblPr>
      <w:tblGrid>
        <w:gridCol w:w="2538"/>
        <w:gridCol w:w="3838"/>
        <w:gridCol w:w="3197"/>
      </w:tblGrid>
      <w:tr w:rsidR="00025A3F">
        <w:trPr>
          <w:trHeight w:val="825"/>
        </w:trPr>
        <w:tc>
          <w:tcPr>
            <w:tcW w:w="2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5A3F" w:rsidRDefault="00C21FE2">
            <w:pPr>
              <w:ind w:left="34" w:right="-2" w:hanging="5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5A3F" w:rsidRDefault="00C21FE2">
            <w:pPr>
              <w:ind w:right="-2" w:firstLine="34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Перечень вопросов, отводимых на самостоятельное освоение</w:t>
            </w:r>
          </w:p>
        </w:tc>
        <w:tc>
          <w:tcPr>
            <w:tcW w:w="3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5A3F" w:rsidRDefault="00C21FE2">
            <w:pPr>
              <w:ind w:right="-2" w:firstLine="3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Формы внеаудиторной</w:t>
            </w:r>
          </w:p>
          <w:p w:rsidR="00025A3F" w:rsidRDefault="00C21FE2">
            <w:pPr>
              <w:ind w:right="-2" w:firstLine="3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самостоятельной работы</w:t>
            </w:r>
          </w:p>
        </w:tc>
      </w:tr>
      <w:tr w:rsidR="00025A3F">
        <w:trPr>
          <w:trHeight w:val="1838"/>
        </w:trPr>
        <w:tc>
          <w:tcPr>
            <w:tcW w:w="2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5A3F" w:rsidRDefault="00C21FE2">
            <w:pPr>
              <w:tabs>
                <w:tab w:val="left" w:pos="2135"/>
              </w:tabs>
              <w:ind w:left="34" w:right="-2" w:hanging="5"/>
              <w:jc w:val="both"/>
              <w:rPr>
                <w:i/>
                <w:iCs/>
                <w:color w:val="FF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Тема 1:</w:t>
            </w:r>
          </w:p>
          <w:p w:rsidR="00025A3F" w:rsidRDefault="00C21FE2">
            <w:pPr>
              <w:tabs>
                <w:tab w:val="left" w:pos="2135"/>
              </w:tabs>
              <w:ind w:left="34" w:right="-2" w:hanging="5"/>
              <w:jc w:val="both"/>
              <w:rPr>
                <w:i/>
                <w:iCs/>
                <w:color w:val="FF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Цифровая экономика, информационные технологии и инновации</w:t>
            </w:r>
          </w:p>
        </w:tc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5A3F" w:rsidRDefault="00C21FE2">
            <w:pPr>
              <w:ind w:right="-2" w:firstLine="34"/>
              <w:jc w:val="both"/>
              <w:rPr>
                <w:i/>
                <w:iCs/>
                <w:color w:val="FF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Правовое регулирование отношений, возникающих в сфере информации, информационных технологий и защиты информации.</w:t>
            </w:r>
          </w:p>
        </w:tc>
        <w:tc>
          <w:tcPr>
            <w:tcW w:w="3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5A3F" w:rsidRDefault="00C21FE2">
            <w:pPr>
              <w:ind w:right="-2" w:firstLine="33"/>
              <w:jc w:val="both"/>
              <w:rPr>
                <w:i/>
                <w:iCs/>
                <w:color w:val="FF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</w:tc>
      </w:tr>
      <w:tr w:rsidR="00025A3F">
        <w:trPr>
          <w:trHeight w:val="1137"/>
        </w:trPr>
        <w:tc>
          <w:tcPr>
            <w:tcW w:w="2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5A3F" w:rsidRDefault="00C21FE2">
            <w:pPr>
              <w:ind w:left="34" w:right="-2" w:hanging="5"/>
              <w:jc w:val="both"/>
              <w:rPr>
                <w:i/>
                <w:iCs/>
                <w:color w:val="FF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Тема 2:</w:t>
            </w:r>
          </w:p>
          <w:p w:rsidR="00025A3F" w:rsidRDefault="00C21FE2">
            <w:pPr>
              <w:ind w:left="34" w:right="-2" w:hanging="5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Информационные технологии в управлении государственными финансами</w:t>
            </w:r>
          </w:p>
        </w:tc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5A3F" w:rsidRDefault="00C21FE2">
            <w:pPr>
              <w:ind w:right="-2" w:firstLine="34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Как создать условия для активного использования государственных информационных систем. Проблемы внедрения государственных информационных систем. </w:t>
            </w:r>
          </w:p>
        </w:tc>
        <w:tc>
          <w:tcPr>
            <w:tcW w:w="3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5A3F" w:rsidRDefault="00C21FE2">
            <w:pPr>
              <w:tabs>
                <w:tab w:val="left" w:pos="2545"/>
              </w:tabs>
              <w:ind w:right="-2" w:firstLine="3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Выполнение самостоятельных заданий. Изучение нормативных документов.</w:t>
            </w:r>
          </w:p>
        </w:tc>
      </w:tr>
      <w:tr w:rsidR="00025A3F">
        <w:trPr>
          <w:trHeight w:val="1110"/>
        </w:trPr>
        <w:tc>
          <w:tcPr>
            <w:tcW w:w="2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5A3F" w:rsidRDefault="00C21FE2">
            <w:pPr>
              <w:tabs>
                <w:tab w:val="left" w:pos="1848"/>
              </w:tabs>
              <w:ind w:left="34" w:right="-2" w:hanging="5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Тема 3: Информационные технологии на финансовых рынках</w:t>
            </w:r>
          </w:p>
        </w:tc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5A3F" w:rsidRDefault="00C21FE2">
            <w:pPr>
              <w:ind w:right="-2" w:firstLine="34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Актуальные задачи на финансовых рынках по применению и информационных технологий и систем, и ограничения возможностей рынка ИТ.</w:t>
            </w:r>
          </w:p>
        </w:tc>
        <w:tc>
          <w:tcPr>
            <w:tcW w:w="3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5A3F" w:rsidRDefault="00C21FE2">
            <w:pPr>
              <w:tabs>
                <w:tab w:val="left" w:pos="2545"/>
              </w:tabs>
              <w:ind w:right="-2" w:firstLine="3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Подготовка к практическим занятиям. Знакомство с материалами открытых источников о результатах применения. </w:t>
            </w:r>
          </w:p>
        </w:tc>
      </w:tr>
      <w:tr w:rsidR="00025A3F">
        <w:trPr>
          <w:trHeight w:val="264"/>
        </w:trPr>
        <w:tc>
          <w:tcPr>
            <w:tcW w:w="2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5A3F" w:rsidRDefault="00C21FE2">
            <w:pPr>
              <w:pStyle w:val="TableParagraph"/>
              <w:ind w:left="34" w:right="-2" w:hanging="5"/>
              <w:jc w:val="both"/>
              <w:rPr>
                <w:i/>
                <w:iCs/>
                <w:color w:val="FF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Тема 4:</w:t>
            </w:r>
          </w:p>
          <w:p w:rsidR="00025A3F" w:rsidRDefault="00C21FE2">
            <w:pPr>
              <w:tabs>
                <w:tab w:val="left" w:pos="1469"/>
                <w:tab w:val="left" w:pos="1632"/>
                <w:tab w:val="left" w:pos="2174"/>
              </w:tabs>
              <w:ind w:left="34" w:right="-2" w:hanging="5"/>
              <w:jc w:val="both"/>
              <w:rPr>
                <w:i/>
                <w:iCs/>
                <w:color w:val="FF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Технологии цифровой экономики для финансиста: бизнес-аналитика, искусственный интеллект, машинное обучение и технологии больших данных.</w:t>
            </w:r>
          </w:p>
        </w:tc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5A3F" w:rsidRDefault="00C21FE2">
            <w:pPr>
              <w:tabs>
                <w:tab w:val="left" w:pos="0"/>
                <w:tab w:val="left" w:pos="2266"/>
                <w:tab w:val="left" w:pos="2390"/>
                <w:tab w:val="left" w:pos="2607"/>
                <w:tab w:val="left" w:pos="2927"/>
                <w:tab w:val="left" w:pos="3096"/>
              </w:tabs>
              <w:ind w:right="-2" w:firstLine="34"/>
              <w:jc w:val="both"/>
              <w:rPr>
                <w:i/>
                <w:iCs/>
                <w:color w:val="FF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Особенности больших данных и возможности их применения. Изменение трендов в сторону обработки коротких периодов в условиях турбулентности и неопределенности.</w:t>
            </w:r>
          </w:p>
        </w:tc>
        <w:tc>
          <w:tcPr>
            <w:tcW w:w="3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5A3F" w:rsidRDefault="00C21FE2">
            <w:pPr>
              <w:ind w:right="-2" w:firstLine="33"/>
              <w:jc w:val="both"/>
              <w:rPr>
                <w:i/>
                <w:iCs/>
                <w:color w:val="FF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Выполнение самостоятельных заданий.</w:t>
            </w:r>
          </w:p>
          <w:p w:rsidR="00025A3F" w:rsidRDefault="00C21FE2">
            <w:pPr>
              <w:ind w:right="-2" w:firstLine="33"/>
              <w:jc w:val="both"/>
              <w:rPr>
                <w:i/>
                <w:iCs/>
                <w:color w:val="FF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Подготовка к контрольной работе.</w:t>
            </w:r>
          </w:p>
        </w:tc>
      </w:tr>
      <w:tr w:rsidR="00025A3F">
        <w:trPr>
          <w:trHeight w:val="1575"/>
        </w:trPr>
        <w:tc>
          <w:tcPr>
            <w:tcW w:w="2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5A3F" w:rsidRDefault="00C21FE2">
            <w:pPr>
              <w:tabs>
                <w:tab w:val="left" w:pos="1469"/>
                <w:tab w:val="left" w:pos="1632"/>
                <w:tab w:val="left" w:pos="2174"/>
              </w:tabs>
              <w:ind w:left="34" w:right="-2" w:hanging="5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Тема5: </w:t>
            </w:r>
          </w:p>
          <w:p w:rsidR="00025A3F" w:rsidRDefault="00C21FE2">
            <w:pPr>
              <w:tabs>
                <w:tab w:val="left" w:pos="1469"/>
                <w:tab w:val="left" w:pos="1632"/>
                <w:tab w:val="left" w:pos="2174"/>
              </w:tabs>
              <w:ind w:left="34" w:right="-2" w:hanging="5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Информационные технологии в бизнесе</w:t>
            </w:r>
          </w:p>
        </w:tc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5A3F" w:rsidRDefault="00C21FE2">
            <w:pPr>
              <w:tabs>
                <w:tab w:val="left" w:pos="0"/>
                <w:tab w:val="left" w:pos="2266"/>
                <w:tab w:val="left" w:pos="2390"/>
                <w:tab w:val="left" w:pos="2607"/>
                <w:tab w:val="left" w:pos="2927"/>
                <w:tab w:val="left" w:pos="3096"/>
              </w:tabs>
              <w:ind w:right="-2" w:firstLine="34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Направления движения цифровизации в бизнесе, как согласовать цифровизацию и цифровую трансформацию – где проблемы?</w:t>
            </w:r>
          </w:p>
        </w:tc>
        <w:tc>
          <w:tcPr>
            <w:tcW w:w="3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5A3F" w:rsidRDefault="00C21FE2">
            <w:pPr>
              <w:ind w:right="-2" w:firstLine="3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Выполнение самостоятельных заданий. Обзор материалов </w:t>
            </w:r>
            <w:r>
              <w:rPr>
                <w:sz w:val="24"/>
                <w:szCs w:val="24"/>
                <w:lang w:val="en-GB" w:eastAsia="en-US"/>
              </w:rPr>
              <w:t>Tadviser</w:t>
            </w:r>
            <w:r>
              <w:rPr>
                <w:sz w:val="24"/>
                <w:szCs w:val="24"/>
                <w:lang w:eastAsia="en-US"/>
              </w:rPr>
              <w:t>: оценка факторов развития информационных технологий в РФ.</w:t>
            </w:r>
          </w:p>
        </w:tc>
      </w:tr>
    </w:tbl>
    <w:p w:rsidR="00025A3F" w:rsidRDefault="00025A3F">
      <w:pPr>
        <w:ind w:left="567" w:right="-2"/>
        <w:rPr>
          <w:lang w:eastAsia="en-US"/>
        </w:rPr>
      </w:pPr>
    </w:p>
    <w:p w:rsidR="00025A3F" w:rsidRDefault="00C21FE2">
      <w:pPr>
        <w:widowControl/>
        <w:ind w:left="567" w:right="-2"/>
        <w:rPr>
          <w:lang w:eastAsia="en-US"/>
        </w:rPr>
      </w:pPr>
      <w:r>
        <w:br w:type="page"/>
      </w:r>
    </w:p>
    <w:p w:rsidR="00025A3F" w:rsidRDefault="00025A3F">
      <w:pPr>
        <w:ind w:left="567" w:right="-2"/>
        <w:rPr>
          <w:lang w:eastAsia="en-US"/>
        </w:rPr>
      </w:pPr>
    </w:p>
    <w:p w:rsidR="00025A3F" w:rsidRDefault="00C21FE2">
      <w:pPr>
        <w:pStyle w:val="2"/>
        <w:numPr>
          <w:ilvl w:val="0"/>
          <w:numId w:val="0"/>
        </w:numPr>
        <w:tabs>
          <w:tab w:val="left" w:pos="708"/>
        </w:tabs>
        <w:ind w:left="567" w:right="-2" w:firstLine="709"/>
        <w:jc w:val="both"/>
        <w:rPr>
          <w:lang w:eastAsia="en-US"/>
        </w:rPr>
      </w:pPr>
      <w:bookmarkStart w:id="39" w:name="_Toc140479221"/>
      <w:bookmarkStart w:id="40" w:name="_Toc181892701"/>
      <w:r>
        <w:rPr>
          <w:lang w:eastAsia="en-US"/>
        </w:rPr>
        <w:t xml:space="preserve">6.2. </w:t>
      </w:r>
      <w:r>
        <w:t>Перечень вопросов, заданий, тем для подготовки к текущему контролю</w:t>
      </w:r>
      <w:bookmarkEnd w:id="39"/>
      <w:bookmarkEnd w:id="40"/>
    </w:p>
    <w:p w:rsidR="00025A3F" w:rsidRDefault="00C21FE2">
      <w:pPr>
        <w:spacing w:before="54"/>
        <w:ind w:left="567" w:right="-2" w:firstLine="709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Примерные темы контрольной работы:</w:t>
      </w:r>
    </w:p>
    <w:p w:rsidR="00025A3F" w:rsidRDefault="00C21FE2">
      <w:pPr>
        <w:spacing w:before="54"/>
        <w:ind w:left="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дисциплине «Информационные технологии в цифровой экономике» предусматривает решение сквозной прикладной задачи с применением информационных систем/ информационных технологий задачи и включает следующие этапы:</w:t>
      </w:r>
    </w:p>
    <w:p w:rsidR="00025A3F" w:rsidRDefault="00C21FE2">
      <w:pPr>
        <w:pStyle w:val="af7"/>
        <w:numPr>
          <w:ilvl w:val="0"/>
          <w:numId w:val="27"/>
        </w:numPr>
        <w:ind w:left="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Постановка и описание задачи.</w:t>
      </w:r>
    </w:p>
    <w:p w:rsidR="00025A3F" w:rsidRDefault="00C21FE2">
      <w:pPr>
        <w:pStyle w:val="af7"/>
        <w:numPr>
          <w:ilvl w:val="0"/>
          <w:numId w:val="28"/>
        </w:numPr>
        <w:ind w:left="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интеллект-карт для описания задачи.</w:t>
      </w:r>
    </w:p>
    <w:p w:rsidR="00025A3F" w:rsidRDefault="00C21FE2">
      <w:pPr>
        <w:pStyle w:val="af7"/>
        <w:numPr>
          <w:ilvl w:val="0"/>
          <w:numId w:val="29"/>
        </w:numPr>
        <w:ind w:left="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Выбор источника данных (или работа с уже предоставленными данными). Работа с открытыми данными по возможным профилям образовательной программы,</w:t>
      </w:r>
    </w:p>
    <w:p w:rsidR="00025A3F" w:rsidRDefault="00C21FE2">
      <w:pPr>
        <w:pStyle w:val="af7"/>
        <w:numPr>
          <w:ilvl w:val="0"/>
          <w:numId w:val="30"/>
        </w:numPr>
        <w:ind w:left="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Выбор ИТ-инструмента для решения задачи (табличный процессор, аналитическая платформа и т.п.).</w:t>
      </w:r>
    </w:p>
    <w:p w:rsidR="00025A3F" w:rsidRDefault="00C21FE2">
      <w:pPr>
        <w:pStyle w:val="af7"/>
        <w:numPr>
          <w:ilvl w:val="0"/>
          <w:numId w:val="31"/>
        </w:numPr>
        <w:ind w:left="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Обработка данных с использованием выбранного инструментария.</w:t>
      </w:r>
    </w:p>
    <w:p w:rsidR="00025A3F" w:rsidRDefault="00C21FE2">
      <w:pPr>
        <w:pStyle w:val="af7"/>
        <w:numPr>
          <w:ilvl w:val="0"/>
          <w:numId w:val="32"/>
        </w:numPr>
        <w:ind w:left="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Визуализация результатов.</w:t>
      </w:r>
    </w:p>
    <w:p w:rsidR="00025A3F" w:rsidRDefault="00C21FE2">
      <w:pPr>
        <w:pStyle w:val="af7"/>
        <w:numPr>
          <w:ilvl w:val="0"/>
          <w:numId w:val="33"/>
        </w:numPr>
        <w:ind w:left="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Интерпретация полученных результатов.</w:t>
      </w:r>
    </w:p>
    <w:p w:rsidR="00025A3F" w:rsidRDefault="00025A3F">
      <w:pPr>
        <w:tabs>
          <w:tab w:val="left" w:pos="2145"/>
        </w:tabs>
        <w:ind w:left="567" w:right="-2" w:firstLine="709"/>
        <w:rPr>
          <w:lang w:eastAsia="en-US"/>
        </w:rPr>
      </w:pPr>
    </w:p>
    <w:p w:rsidR="00025A3F" w:rsidRDefault="00C21FE2">
      <w:pPr>
        <w:tabs>
          <w:tab w:val="left" w:pos="-180"/>
        </w:tabs>
        <w:ind w:left="567" w:right="-2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025A3F" w:rsidRDefault="00C21FE2">
      <w:pPr>
        <w:tabs>
          <w:tab w:val="left" w:pos="2145"/>
        </w:tabs>
        <w:ind w:left="567" w:right="-2" w:firstLine="709"/>
        <w:jc w:val="both"/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технологии».</w:t>
      </w:r>
    </w:p>
    <w:p w:rsidR="00025A3F" w:rsidRDefault="00C21FE2">
      <w:pPr>
        <w:tabs>
          <w:tab w:val="left" w:pos="2145"/>
        </w:tabs>
        <w:ind w:left="567" w:right="-2" w:firstLine="709"/>
        <w:jc w:val="both"/>
      </w:pPr>
      <w:r>
        <w:rPr>
          <w:sz w:val="28"/>
          <w:szCs w:val="28"/>
          <w:lang w:eastAsia="en-US"/>
        </w:rPr>
        <w:tab/>
      </w:r>
      <w:bookmarkStart w:id="41" w:name="_Toc140479222"/>
      <w:bookmarkStart w:id="42" w:name="_Toc96073782"/>
      <w:bookmarkStart w:id="43" w:name="_Toc26540373"/>
    </w:p>
    <w:p w:rsidR="00025A3F" w:rsidRDefault="00C21FE2">
      <w:pPr>
        <w:pStyle w:val="1"/>
        <w:numPr>
          <w:ilvl w:val="0"/>
          <w:numId w:val="0"/>
        </w:numPr>
        <w:tabs>
          <w:tab w:val="clear" w:pos="432"/>
        </w:tabs>
        <w:ind w:left="567" w:right="-2" w:firstLine="709"/>
        <w:rPr>
          <w:lang w:eastAsia="en-US"/>
        </w:rPr>
      </w:pPr>
      <w:bookmarkStart w:id="44" w:name="_Toc181892702"/>
      <w:r>
        <w:t>7. Фонд оценочных средств для проведения промежуточной аттестации обучающихся по дисциплине</w:t>
      </w:r>
      <w:bookmarkEnd w:id="41"/>
      <w:bookmarkEnd w:id="42"/>
      <w:bookmarkEnd w:id="43"/>
      <w:bookmarkEnd w:id="44"/>
    </w:p>
    <w:p w:rsidR="00025A3F" w:rsidRDefault="00C21FE2">
      <w:pPr>
        <w:ind w:left="567" w:right="-2" w:firstLine="709"/>
        <w:jc w:val="both"/>
        <w:rPr>
          <w:sz w:val="28"/>
          <w:szCs w:val="20"/>
        </w:rPr>
      </w:pPr>
      <w:bookmarkStart w:id="45" w:name="_Toc26540375"/>
      <w:bookmarkStart w:id="46" w:name="_Toc510428045"/>
      <w:bookmarkEnd w:id="45"/>
      <w:bookmarkEnd w:id="46"/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47" w:name="_Hlk107308697"/>
      <w:bookmarkEnd w:id="47"/>
    </w:p>
    <w:p w:rsidR="00025A3F" w:rsidRDefault="00025A3F">
      <w:pPr>
        <w:ind w:left="567" w:right="-2"/>
        <w:rPr>
          <w:b/>
          <w:bCs/>
          <w:sz w:val="28"/>
          <w:szCs w:val="28"/>
        </w:rPr>
      </w:pPr>
    </w:p>
    <w:p w:rsidR="00025A3F" w:rsidRDefault="00C21FE2">
      <w:pPr>
        <w:ind w:left="567" w:right="-2" w:firstLine="709"/>
        <w:jc w:val="both"/>
        <w:rPr>
          <w:rStyle w:val="FontStyle429"/>
          <w:rFonts w:eastAsiaTheme="majorEastAsia"/>
          <w:sz w:val="28"/>
        </w:rPr>
      </w:pPr>
      <w:bookmarkStart w:id="48" w:name="_Hlk107308407"/>
      <w:r>
        <w:rPr>
          <w:b/>
          <w:sz w:val="28"/>
          <w:szCs w:val="28"/>
        </w:rPr>
        <w:t>Типовые контрольные задания, необходимые для оценки индикаторов достижения компетенций, умений и знаний</w:t>
      </w:r>
      <w:bookmarkEnd w:id="48"/>
    </w:p>
    <w:p w:rsidR="00025A3F" w:rsidRDefault="00C21FE2">
      <w:pPr>
        <w:pStyle w:val="Style353"/>
        <w:widowControl/>
        <w:ind w:left="567" w:right="-2" w:firstLine="709"/>
        <w:jc w:val="right"/>
        <w:rPr>
          <w:rStyle w:val="FontStyle429"/>
          <w:rFonts w:eastAsiaTheme="majorEastAsia"/>
          <w:sz w:val="28"/>
          <w:szCs w:val="28"/>
        </w:rPr>
      </w:pPr>
      <w:r>
        <w:rPr>
          <w:rStyle w:val="FontStyle429"/>
          <w:rFonts w:eastAsiaTheme="majorEastAsia"/>
          <w:sz w:val="28"/>
          <w:szCs w:val="28"/>
        </w:rPr>
        <w:t>Таблица 6</w:t>
      </w:r>
    </w:p>
    <w:tbl>
      <w:tblPr>
        <w:tblW w:w="4700" w:type="pct"/>
        <w:tblInd w:w="562" w:type="dxa"/>
        <w:tblLayout w:type="fixed"/>
        <w:tblLook w:val="04A0" w:firstRow="1" w:lastRow="0" w:firstColumn="1" w:lastColumn="0" w:noHBand="0" w:noVBand="1"/>
      </w:tblPr>
      <w:tblGrid>
        <w:gridCol w:w="1631"/>
        <w:gridCol w:w="2453"/>
        <w:gridCol w:w="2451"/>
        <w:gridCol w:w="3047"/>
      </w:tblGrid>
      <w:tr w:rsidR="00025A3F">
        <w:trPr>
          <w:tblHeader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ind w:right="-2" w:firstLine="34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ind w:right="-2" w:firstLine="37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Наименование индикаторов достижения компетенции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ind w:right="-2" w:firstLine="37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Результаты обучения</w:t>
            </w:r>
          </w:p>
          <w:p w:rsidR="00025A3F" w:rsidRDefault="00C21FE2">
            <w:pPr>
              <w:ind w:right="-2" w:firstLine="37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ind w:left="-11" w:right="-2" w:firstLine="32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Типовые контрольные задания</w:t>
            </w:r>
          </w:p>
        </w:tc>
      </w:tr>
      <w:tr w:rsidR="00025A3F">
        <w:tc>
          <w:tcPr>
            <w:tcW w:w="1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pStyle w:val="ConsPlusNormal"/>
              <w:ind w:right="-2" w:firstLine="3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УК-4</w:t>
            </w:r>
          </w:p>
          <w:p w:rsidR="00025A3F" w:rsidRDefault="00C21FE2">
            <w:pPr>
              <w:pStyle w:val="ConsPlusNormal"/>
              <w:ind w:right="-2"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Способность использовать прикладное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программное обеспечение при решении профессиональных задач.</w:t>
            </w:r>
          </w:p>
          <w:p w:rsidR="00025A3F" w:rsidRDefault="00025A3F">
            <w:pPr>
              <w:ind w:right="-2" w:firstLine="34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="00025A3F" w:rsidRDefault="00025A3F">
            <w:pPr>
              <w:ind w:right="-2" w:firstLine="34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ind w:right="-2"/>
              <w:jc w:val="both"/>
              <w:textAlignment w:val="baseline"/>
              <w:rPr>
                <w:sz w:val="24"/>
                <w:szCs w:val="24"/>
                <w:lang w:eastAsia="zh-CN" w:bidi="th-TH"/>
              </w:rPr>
            </w:pPr>
            <w:r>
              <w:rPr>
                <w:rFonts w:eastAsia="Calibri Light"/>
                <w:sz w:val="24"/>
                <w:szCs w:val="24"/>
                <w:lang w:eastAsia="zh-CN" w:bidi="th-TH"/>
              </w:rPr>
              <w:lastRenderedPageBreak/>
              <w:t xml:space="preserve">1. Использует основные методы и средства получения, представления, </w:t>
            </w:r>
            <w:r>
              <w:rPr>
                <w:rFonts w:eastAsia="Calibri Light"/>
                <w:sz w:val="24"/>
                <w:szCs w:val="24"/>
                <w:lang w:eastAsia="zh-CN" w:bidi="th-TH"/>
              </w:rPr>
              <w:lastRenderedPageBreak/>
              <w:t>хранения и обработки данных. </w:t>
            </w:r>
            <w:r>
              <w:rPr>
                <w:sz w:val="24"/>
                <w:szCs w:val="24"/>
                <w:lang w:eastAsia="zh-CN" w:bidi="th-TH"/>
              </w:rPr>
              <w:t> </w:t>
            </w:r>
          </w:p>
          <w:p w:rsidR="00025A3F" w:rsidRDefault="00025A3F">
            <w:pPr>
              <w:ind w:right="-2"/>
              <w:rPr>
                <w:sz w:val="24"/>
                <w:szCs w:val="24"/>
              </w:rPr>
            </w:pP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tabs>
                <w:tab w:val="left" w:pos="0"/>
              </w:tabs>
              <w:ind w:right="-2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color w:val="000000"/>
                <w:sz w:val="24"/>
                <w:szCs w:val="24"/>
              </w:rPr>
              <w:t>основные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принципы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функционирования</w:t>
            </w:r>
            <w:r>
              <w:rPr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современного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общего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lastRenderedPageBreak/>
              <w:t>и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профессионального</w:t>
            </w:r>
            <w:r>
              <w:rPr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прикладного программного обеспечения.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 </w:t>
            </w:r>
          </w:p>
          <w:p w:rsidR="00025A3F" w:rsidRDefault="00C21FE2">
            <w:pPr>
              <w:tabs>
                <w:tab w:val="left" w:pos="0"/>
              </w:tabs>
              <w:spacing w:before="9"/>
              <w:ind w:right="-2"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использовать возможности современного общего программного обеспечения для обработки данных в сфере финансов.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pStyle w:val="af7"/>
              <w:ind w:left="-11" w:right="-2" w:firstLine="32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lastRenderedPageBreak/>
              <w:t xml:space="preserve">Задание 1. </w:t>
            </w:r>
            <w:r>
              <w:rPr>
                <w:sz w:val="24"/>
                <w:szCs w:val="24"/>
                <w:lang w:eastAsia="en-US"/>
              </w:rPr>
              <w:t xml:space="preserve">Подготовить и представить руководителю оценку с выдачей кредитов в банковской организации, </w:t>
            </w:r>
            <w:r>
              <w:rPr>
                <w:sz w:val="24"/>
                <w:szCs w:val="24"/>
                <w:lang w:eastAsia="en-US"/>
              </w:rPr>
              <w:lastRenderedPageBreak/>
              <w:t>подкрепить ее элементами инфографики.</w:t>
            </w:r>
          </w:p>
          <w:p w:rsidR="00025A3F" w:rsidRDefault="00C21FE2">
            <w:pPr>
              <w:pStyle w:val="af7"/>
              <w:ind w:left="-11" w:right="-2" w:firstLine="32"/>
              <w:jc w:val="both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 xml:space="preserve">Задание 2. </w:t>
            </w:r>
            <w:r>
              <w:rPr>
                <w:bCs/>
                <w:iCs/>
                <w:sz w:val="24"/>
                <w:szCs w:val="24"/>
                <w:lang w:eastAsia="en-US"/>
              </w:rPr>
              <w:t>Сформировать массив данных о движении средств в банке на основе заданных значений с помощью выбранного сервиса.</w:t>
            </w:r>
          </w:p>
        </w:tc>
      </w:tr>
      <w:tr w:rsidR="00025A3F">
        <w:trPr>
          <w:trHeight w:val="1624"/>
        </w:trPr>
        <w:tc>
          <w:tcPr>
            <w:tcW w:w="1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025A3F">
            <w:pPr>
              <w:ind w:right="-2" w:firstLine="34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ind w:right="-2"/>
              <w:jc w:val="both"/>
              <w:textAlignment w:val="baseline"/>
              <w:rPr>
                <w:sz w:val="24"/>
                <w:szCs w:val="24"/>
                <w:lang w:eastAsia="zh-CN" w:bidi="th-TH"/>
              </w:rPr>
            </w:pPr>
            <w:r>
              <w:rPr>
                <w:rFonts w:eastAsia="Calibri Light"/>
                <w:sz w:val="24"/>
                <w:szCs w:val="24"/>
                <w:lang w:eastAsia="zh-CN" w:bidi="th-TH"/>
              </w:rPr>
              <w:t>2. Демонстрирует владение профессиональными пакетами прикладных программ. </w:t>
            </w:r>
            <w:r>
              <w:rPr>
                <w:sz w:val="24"/>
                <w:szCs w:val="24"/>
                <w:lang w:eastAsia="zh-CN" w:bidi="th-TH"/>
              </w:rPr>
              <w:t> </w:t>
            </w:r>
          </w:p>
          <w:p w:rsidR="00025A3F" w:rsidRDefault="00025A3F">
            <w:pPr>
              <w:spacing w:before="280" w:after="280"/>
              <w:ind w:right="-2"/>
              <w:textAlignment w:val="baseline"/>
              <w:rPr>
                <w:rFonts w:eastAsia="Calibri Light"/>
                <w:sz w:val="24"/>
                <w:szCs w:val="24"/>
                <w:lang w:eastAsia="zh-CN" w:bidi="th-TH"/>
              </w:rPr>
            </w:pP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tabs>
                <w:tab w:val="left" w:pos="0"/>
              </w:tabs>
              <w:ind w:right="-2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функциональные возможности информационных систем и технологий для управления данными.</w:t>
            </w:r>
          </w:p>
          <w:p w:rsidR="00025A3F" w:rsidRDefault="00C21FE2">
            <w:pPr>
              <w:tabs>
                <w:tab w:val="left" w:pos="0"/>
              </w:tabs>
              <w:ind w:right="-2"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эффективно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использовать</w:t>
            </w:r>
            <w:r>
              <w:rPr>
                <w:spacing w:val="1"/>
                <w:sz w:val="24"/>
                <w:szCs w:val="24"/>
              </w:rPr>
              <w:t xml:space="preserve"> функциональные </w:t>
            </w:r>
            <w:r>
              <w:rPr>
                <w:sz w:val="24"/>
                <w:szCs w:val="24"/>
              </w:rPr>
              <w:t>возможности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информационных технологий для решения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прикладных</w:t>
            </w:r>
            <w:r>
              <w:rPr>
                <w:spacing w:val="-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задач, возникающих как в процессе обучения в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вузе, так и ходе в будущей профессиональной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деятельности.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ind w:left="-11" w:right="-2" w:firstLine="32"/>
              <w:jc w:val="both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sz w:val="24"/>
                <w:szCs w:val="24"/>
                <w:lang w:eastAsia="en-US"/>
              </w:rPr>
              <w:t xml:space="preserve">Задание 1. </w:t>
            </w: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Подготовить в режиме коллективной работы данные для анализа по заданию.</w:t>
            </w:r>
          </w:p>
          <w:p w:rsidR="00025A3F" w:rsidRDefault="00C21FE2">
            <w:pPr>
              <w:ind w:left="-11" w:right="-2" w:firstLine="32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sz w:val="24"/>
                <w:szCs w:val="24"/>
                <w:lang w:eastAsia="en-US"/>
              </w:rPr>
              <w:t xml:space="preserve">Задание 2. </w:t>
            </w:r>
            <w:r>
              <w:rPr>
                <w:rFonts w:eastAsia="Calibri"/>
                <w:sz w:val="24"/>
                <w:szCs w:val="24"/>
                <w:lang w:eastAsia="en-US"/>
              </w:rPr>
              <w:t>Сформировать отчет, полученный по результатам анализа открытых данных Правительства Москвы (область задана индивидуально).</w:t>
            </w:r>
          </w:p>
        </w:tc>
      </w:tr>
      <w:tr w:rsidR="00025A3F">
        <w:tc>
          <w:tcPr>
            <w:tcW w:w="1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025A3F">
            <w:pPr>
              <w:ind w:right="-2" w:firstLine="34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ind w:right="-2"/>
              <w:jc w:val="both"/>
              <w:textAlignment w:val="baseline"/>
              <w:rPr>
                <w:sz w:val="24"/>
                <w:szCs w:val="24"/>
                <w:lang w:eastAsia="zh-CN" w:bidi="th-TH"/>
              </w:rPr>
            </w:pPr>
            <w:r>
              <w:rPr>
                <w:rFonts w:eastAsia="Calibri Light"/>
                <w:sz w:val="24"/>
                <w:szCs w:val="24"/>
                <w:lang w:eastAsia="zh-CN" w:bidi="th-TH"/>
              </w:rPr>
              <w:t>3. Выбирает необходимое прикладное программное обеспечение в зависимости от решаемой задачи. </w:t>
            </w:r>
            <w:r>
              <w:rPr>
                <w:sz w:val="24"/>
                <w:szCs w:val="24"/>
                <w:lang w:eastAsia="zh-CN" w:bidi="th-TH"/>
              </w:rPr>
              <w:t> 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tabs>
                <w:tab w:val="left" w:pos="0"/>
              </w:tabs>
              <w:ind w:right="-2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Знать: </w:t>
            </w:r>
            <w:r>
              <w:rPr>
                <w:color w:val="000000"/>
                <w:sz w:val="24"/>
                <w:szCs w:val="24"/>
              </w:rPr>
              <w:t>классификацию общего и профессионального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прикладного программного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обеспечения.</w:t>
            </w:r>
          </w:p>
          <w:p w:rsidR="00025A3F" w:rsidRDefault="00C21FE2">
            <w:pPr>
              <w:tabs>
                <w:tab w:val="left" w:pos="0"/>
              </w:tabs>
              <w:ind w:right="-2"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>
              <w:rPr>
                <w:bCs/>
                <w:color w:val="000000"/>
                <w:sz w:val="24"/>
                <w:szCs w:val="24"/>
              </w:rPr>
              <w:t>выбирать необходимое прикладное программное обеспечение в зависимости от задачи.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ind w:left="-11" w:right="-2" w:firstLine="32"/>
              <w:jc w:val="both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sz w:val="24"/>
                <w:szCs w:val="24"/>
                <w:lang w:eastAsia="en-US"/>
              </w:rPr>
              <w:t xml:space="preserve">Задание 1. </w:t>
            </w: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Используя реестр российского программного обеспечения, по совокупности требований подобрать программное обеспечение.</w:t>
            </w:r>
          </w:p>
          <w:p w:rsidR="00025A3F" w:rsidRDefault="00C21FE2">
            <w:pPr>
              <w:ind w:left="-11" w:right="-2" w:firstLine="32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sz w:val="24"/>
                <w:szCs w:val="24"/>
                <w:lang w:eastAsia="en-US"/>
              </w:rPr>
              <w:t xml:space="preserve">Задание 2. </w:t>
            </w:r>
            <w:r>
              <w:rPr>
                <w:rFonts w:eastAsia="Calibri"/>
                <w:sz w:val="24"/>
                <w:szCs w:val="24"/>
                <w:lang w:eastAsia="en-US"/>
              </w:rPr>
              <w:t>Используя возможности нескольких ИТ-решений одной группы, выбрать наилучшее исходя из сформулированных персональных требований.</w:t>
            </w:r>
          </w:p>
        </w:tc>
      </w:tr>
      <w:tr w:rsidR="00025A3F">
        <w:trPr>
          <w:trHeight w:val="1123"/>
        </w:trPr>
        <w:tc>
          <w:tcPr>
            <w:tcW w:w="1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025A3F">
            <w:pPr>
              <w:ind w:right="-2" w:firstLine="34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ind w:right="-2"/>
              <w:jc w:val="both"/>
              <w:textAlignment w:val="baseline"/>
              <w:rPr>
                <w:sz w:val="24"/>
                <w:szCs w:val="24"/>
                <w:lang w:eastAsia="zh-CN" w:bidi="th-TH"/>
              </w:rPr>
            </w:pPr>
            <w:r>
              <w:rPr>
                <w:rFonts w:eastAsia="Calibri Light"/>
                <w:sz w:val="24"/>
                <w:szCs w:val="24"/>
                <w:lang w:eastAsia="zh-CN" w:bidi="th-TH"/>
              </w:rPr>
              <w:t>4. Использует прикладное программное обеспечение для решения конкретных прикладных задач.</w:t>
            </w:r>
            <w:r>
              <w:rPr>
                <w:sz w:val="24"/>
                <w:szCs w:val="24"/>
                <w:lang w:eastAsia="zh-CN" w:bidi="th-TH"/>
              </w:rPr>
              <w:t> 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tabs>
                <w:tab w:val="left" w:pos="0"/>
              </w:tabs>
              <w:ind w:right="-2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>
              <w:rPr>
                <w:color w:val="000000"/>
                <w:sz w:val="24"/>
                <w:szCs w:val="24"/>
              </w:rPr>
              <w:t>функционал прикладного программного обеспечения.</w:t>
            </w:r>
          </w:p>
          <w:p w:rsidR="00025A3F" w:rsidRDefault="00C21FE2">
            <w:pPr>
              <w:tabs>
                <w:tab w:val="left" w:pos="0"/>
              </w:tabs>
              <w:ind w:right="-2"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>
              <w:rPr>
                <w:color w:val="000000"/>
                <w:sz w:val="24"/>
                <w:szCs w:val="24"/>
              </w:rPr>
              <w:t>применять функционал информационных технологий для решения</w:t>
            </w:r>
            <w:r>
              <w:rPr>
                <w:color w:val="000000"/>
                <w:spacing w:val="-12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прикладных</w:t>
            </w:r>
            <w:r>
              <w:rPr>
                <w:color w:val="000000"/>
                <w:spacing w:val="-58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задач будущей профессиональной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деятельности.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ind w:left="-11" w:right="-2" w:firstLine="32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sz w:val="24"/>
                <w:szCs w:val="24"/>
                <w:lang w:eastAsia="en-US"/>
              </w:rPr>
              <w:t xml:space="preserve">Задание 1. </w:t>
            </w: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Используя симулятор ИС «Госзакупки», проанализировать процесс подготовки документа 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  <w:t>«Протокол подведения итогов определения поставщика».</w:t>
            </w:r>
          </w:p>
          <w:p w:rsidR="00025A3F" w:rsidRDefault="00C21FE2">
            <w:pPr>
              <w:ind w:left="-11" w:right="-2" w:firstLine="32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sz w:val="24"/>
                <w:szCs w:val="24"/>
                <w:lang w:eastAsia="en-US"/>
              </w:rPr>
              <w:t xml:space="preserve">Задание 2. </w:t>
            </w:r>
            <w:r>
              <w:rPr>
                <w:rFonts w:eastAsia="Calibri"/>
                <w:sz w:val="24"/>
                <w:szCs w:val="24"/>
                <w:lang w:eastAsia="en-US"/>
              </w:rPr>
              <w:t>Используя функционал облачных технологий, подготовить и согласовать план выполнения самостоятельной работы по дисциплине в группе.</w:t>
            </w:r>
          </w:p>
        </w:tc>
      </w:tr>
      <w:tr w:rsidR="00025A3F">
        <w:tc>
          <w:tcPr>
            <w:tcW w:w="1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pStyle w:val="ConsPlusNormal"/>
              <w:ind w:right="-2" w:firstLine="3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УК-10</w:t>
            </w:r>
          </w:p>
          <w:p w:rsidR="00025A3F" w:rsidRDefault="00C21FE2">
            <w:pPr>
              <w:ind w:right="-2" w:firstLine="34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задач.</w:t>
            </w:r>
          </w:p>
          <w:p w:rsidR="00025A3F" w:rsidRDefault="00025A3F">
            <w:pPr>
              <w:ind w:right="-2" w:firstLine="34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:rsidR="00025A3F" w:rsidRDefault="00025A3F">
            <w:pPr>
              <w:ind w:right="-2" w:firstLine="34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ind w:right="-2"/>
              <w:jc w:val="both"/>
              <w:textAlignment w:val="baseline"/>
              <w:rPr>
                <w:rFonts w:eastAsia="Calibri Light"/>
                <w:sz w:val="24"/>
                <w:szCs w:val="24"/>
                <w:lang w:eastAsia="zh-CN" w:bidi="th-TH"/>
              </w:rPr>
            </w:pPr>
            <w:r>
              <w:rPr>
                <w:color w:val="000000"/>
                <w:sz w:val="24"/>
                <w:szCs w:val="24"/>
                <w:lang w:eastAsia="zh-CN" w:bidi="th-TH"/>
              </w:rPr>
              <w:t xml:space="preserve">1. </w:t>
            </w:r>
            <w:r>
              <w:rPr>
                <w:rFonts w:eastAsia="Calibri Light"/>
                <w:sz w:val="24"/>
                <w:szCs w:val="24"/>
                <w:lang w:eastAsia="zh-CN" w:bidi="th-TH"/>
              </w:rPr>
              <w:t>Четко описывает состав и структуру требуемых данных и информации, грамотно реализует процессы их сбора, обработки и интерпретации</w:t>
            </w:r>
            <w:r>
              <w:rPr>
                <w:sz w:val="24"/>
                <w:szCs w:val="24"/>
                <w:lang w:eastAsia="zh-CN" w:bidi="th-TH"/>
              </w:rPr>
              <w:t>.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tabs>
                <w:tab w:val="left" w:pos="0"/>
              </w:tabs>
              <w:ind w:right="-2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Знать: </w:t>
            </w:r>
            <w:r>
              <w:rPr>
                <w:bCs/>
                <w:color w:val="000000"/>
                <w:sz w:val="24"/>
                <w:szCs w:val="24"/>
              </w:rPr>
              <w:t>особенности решаемых прикладных задач, наборы требуемых для их решения данных и логику обработки.</w:t>
            </w:r>
          </w:p>
          <w:p w:rsidR="00025A3F" w:rsidRDefault="00C21FE2">
            <w:pPr>
              <w:tabs>
                <w:tab w:val="left" w:pos="0"/>
              </w:tabs>
              <w:ind w:right="-2"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bCs/>
                <w:sz w:val="24"/>
                <w:szCs w:val="24"/>
              </w:rPr>
              <w:t>анализировать и систематизировать информацию, полученную из различных источников, в том числе с использованием информационных технологий.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pStyle w:val="af7"/>
              <w:ind w:left="-11" w:right="-2" w:firstLine="32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 xml:space="preserve">Задание 1. </w:t>
            </w:r>
            <w:r>
              <w:rPr>
                <w:sz w:val="24"/>
                <w:szCs w:val="24"/>
                <w:lang w:eastAsia="en-US"/>
              </w:rPr>
              <w:t>Подготовить дашборд с набором типовых элементов: срезы, временные шкалы, диаграммы и показатели применительно к заданной бизнес-задаче.</w:t>
            </w:r>
          </w:p>
          <w:p w:rsidR="00025A3F" w:rsidRDefault="00C21FE2">
            <w:pPr>
              <w:ind w:left="-11" w:right="-2" w:firstLine="32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 xml:space="preserve">Задание 2. </w:t>
            </w:r>
            <w:r>
              <w:rPr>
                <w:sz w:val="24"/>
                <w:szCs w:val="24"/>
                <w:lang w:eastAsia="en-US"/>
              </w:rPr>
              <w:t xml:space="preserve">Проанализировать полноту и качество данных, полученных из открытых источников, для проведения анализа бизнес-ситуации. Используя решения </w:t>
            </w:r>
            <w:r>
              <w:rPr>
                <w:sz w:val="24"/>
                <w:szCs w:val="24"/>
                <w:lang w:val="en-GB" w:eastAsia="en-US"/>
              </w:rPr>
              <w:t>YandexDataLens</w:t>
            </w:r>
            <w:r>
              <w:rPr>
                <w:sz w:val="24"/>
                <w:szCs w:val="24"/>
                <w:lang w:eastAsia="en-US"/>
              </w:rPr>
              <w:t>, построить диаграммы в соответствие с имеющимися данными и поставленной задачей.</w:t>
            </w:r>
          </w:p>
        </w:tc>
      </w:tr>
      <w:tr w:rsidR="00025A3F">
        <w:tc>
          <w:tcPr>
            <w:tcW w:w="1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025A3F">
            <w:pPr>
              <w:ind w:right="-2" w:firstLine="34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ind w:right="-2"/>
              <w:jc w:val="both"/>
              <w:textAlignment w:val="baseline"/>
              <w:rPr>
                <w:color w:val="000000"/>
                <w:sz w:val="24"/>
                <w:szCs w:val="24"/>
                <w:lang w:eastAsia="zh-CN" w:bidi="th-TH"/>
              </w:rPr>
            </w:pPr>
            <w:r>
              <w:rPr>
                <w:rFonts w:eastAsia="Calibri Light"/>
                <w:sz w:val="24"/>
                <w:szCs w:val="24"/>
                <w:lang w:eastAsia="zh-CN" w:bidi="th-TH"/>
              </w:rPr>
              <w:t>2. Обосновывает сущность происходящего, выявляет закономерности, понимает природу вариабельности.</w:t>
            </w:r>
            <w:r>
              <w:rPr>
                <w:sz w:val="24"/>
                <w:szCs w:val="24"/>
                <w:lang w:eastAsia="zh-CN" w:bidi="th-TH"/>
              </w:rPr>
              <w:t> 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tabs>
                <w:tab w:val="left" w:pos="0"/>
                <w:tab w:val="left" w:pos="289"/>
              </w:tabs>
              <w:ind w:right="-2"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bCs/>
                <w:sz w:val="24"/>
                <w:szCs w:val="24"/>
              </w:rPr>
              <w:t xml:space="preserve">: </w:t>
            </w:r>
            <w:r>
              <w:rPr>
                <w:bCs/>
                <w:color w:val="000000"/>
                <w:sz w:val="24"/>
                <w:szCs w:val="24"/>
              </w:rPr>
              <w:t xml:space="preserve">особенности и специфику выявленных связей между данными, показателями, объектами в решаемой прикладной задаче. </w:t>
            </w:r>
          </w:p>
          <w:p w:rsidR="00025A3F" w:rsidRDefault="00C21FE2">
            <w:pPr>
              <w:tabs>
                <w:tab w:val="left" w:pos="0"/>
                <w:tab w:val="left" w:pos="289"/>
              </w:tabs>
              <w:ind w:right="-2"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color w:val="000000"/>
                <w:sz w:val="24"/>
                <w:szCs w:val="24"/>
              </w:rPr>
              <w:t xml:space="preserve">применять практике ИТ-инструменты для </w:t>
            </w:r>
            <w:r>
              <w:rPr>
                <w:color w:val="000000"/>
                <w:sz w:val="24"/>
                <w:szCs w:val="24"/>
              </w:rPr>
              <w:lastRenderedPageBreak/>
              <w:t>выявления закономерностей и построения сценариев для</w:t>
            </w:r>
            <w:r>
              <w:rPr>
                <w:bCs/>
                <w:color w:val="000000"/>
                <w:sz w:val="24"/>
                <w:szCs w:val="24"/>
              </w:rPr>
              <w:t xml:space="preserve"> выбора решений технологий. 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ind w:left="-11" w:right="-2" w:firstLine="32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Задание 1. </w:t>
            </w:r>
            <w:r>
              <w:rPr>
                <w:rFonts w:eastAsia="Calibri"/>
                <w:sz w:val="24"/>
                <w:szCs w:val="24"/>
                <w:lang w:eastAsia="en-US"/>
              </w:rPr>
              <w:t>Сформировать визуальный аналитический отчет с помощью выбранного сервиса</w:t>
            </w:r>
          </w:p>
          <w:p w:rsidR="00025A3F" w:rsidRDefault="00C21FE2">
            <w:pPr>
              <w:ind w:left="-11" w:right="-2" w:firstLine="32"/>
              <w:jc w:val="both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sz w:val="24"/>
                <w:szCs w:val="24"/>
                <w:lang w:eastAsia="en-US"/>
              </w:rPr>
              <w:t xml:space="preserve">Задание 2. </w:t>
            </w:r>
            <w:r>
              <w:rPr>
                <w:rFonts w:eastAsia="Calibri"/>
                <w:bCs/>
                <w:color w:val="000000" w:themeColor="text1"/>
                <w:sz w:val="24"/>
                <w:szCs w:val="24"/>
                <w:lang w:eastAsia="en-US"/>
              </w:rPr>
              <w:t>Проанализировать полученный отчет путем использования введенных в него  элементов управления.</w:t>
            </w:r>
          </w:p>
        </w:tc>
      </w:tr>
      <w:tr w:rsidR="00025A3F">
        <w:tc>
          <w:tcPr>
            <w:tcW w:w="1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025A3F">
            <w:pPr>
              <w:ind w:right="-2" w:firstLine="34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ind w:right="-2"/>
              <w:jc w:val="both"/>
              <w:textAlignment w:val="baseline"/>
              <w:rPr>
                <w:rFonts w:eastAsia="Calibri Light"/>
                <w:sz w:val="24"/>
                <w:szCs w:val="24"/>
                <w:lang w:eastAsia="zh-CN" w:bidi="th-TH"/>
              </w:rPr>
            </w:pPr>
            <w:r>
              <w:rPr>
                <w:rFonts w:eastAsia="Calibri Light"/>
                <w:sz w:val="24"/>
                <w:szCs w:val="24"/>
                <w:lang w:eastAsia="zh-CN" w:bidi="th-TH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tabs>
                <w:tab w:val="left" w:pos="0"/>
                <w:tab w:val="left" w:pos="289"/>
              </w:tabs>
              <w:ind w:right="-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>
              <w:rPr>
                <w:bCs/>
                <w:color w:val="000000"/>
                <w:sz w:val="24"/>
                <w:szCs w:val="24"/>
              </w:rPr>
              <w:t xml:space="preserve">основные признаки классификации. </w:t>
            </w:r>
          </w:p>
          <w:p w:rsidR="00025A3F" w:rsidRDefault="00C21FE2">
            <w:pPr>
              <w:tabs>
                <w:tab w:val="left" w:pos="0"/>
              </w:tabs>
              <w:ind w:right="-2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Уметь: </w:t>
            </w:r>
            <w:r>
              <w:rPr>
                <w:bCs/>
                <w:color w:val="000000"/>
                <w:sz w:val="24"/>
                <w:szCs w:val="24"/>
              </w:rPr>
              <w:t>применить на практике понятие однородности для расчета экономических показателей.</w:t>
            </w:r>
            <w:r>
              <w:rPr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ind w:left="-11" w:right="-2" w:firstLine="32"/>
              <w:jc w:val="both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sz w:val="24"/>
                <w:szCs w:val="24"/>
                <w:lang w:eastAsia="en-US"/>
              </w:rPr>
              <w:t xml:space="preserve">Задание 1. </w:t>
            </w: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Проанализировать имеющиеся данные, используя метод кластеризации для классификации объектов.</w:t>
            </w:r>
          </w:p>
          <w:p w:rsidR="00025A3F" w:rsidRDefault="00C21FE2">
            <w:pPr>
              <w:ind w:left="-11" w:right="-2" w:firstLine="32"/>
              <w:jc w:val="both"/>
              <w:rPr>
                <w:rFonts w:eastAsia="Calibri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sz w:val="24"/>
                <w:szCs w:val="24"/>
                <w:lang w:eastAsia="en-US"/>
              </w:rPr>
              <w:t xml:space="preserve">Задание 2. </w:t>
            </w:r>
            <w:r>
              <w:rPr>
                <w:rFonts w:eastAsia="Calibri"/>
                <w:bCs/>
                <w:color w:val="000000" w:themeColor="text1"/>
                <w:sz w:val="24"/>
                <w:szCs w:val="24"/>
                <w:lang w:eastAsia="en-US"/>
              </w:rPr>
              <w:t>Проанализировать полученные данные и подготовить на их основе систему взаимосвязанных показателей. Применить различные функции табличного процессора для автоматизации расчетов.</w:t>
            </w:r>
          </w:p>
          <w:p w:rsidR="00025A3F" w:rsidRDefault="00025A3F">
            <w:pPr>
              <w:ind w:left="-11" w:right="-2" w:firstLine="32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25A3F">
        <w:tc>
          <w:tcPr>
            <w:tcW w:w="1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025A3F">
            <w:pPr>
              <w:ind w:right="-2" w:firstLine="34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ind w:right="-2"/>
              <w:jc w:val="both"/>
              <w:textAlignment w:val="baseline"/>
              <w:rPr>
                <w:sz w:val="24"/>
                <w:szCs w:val="24"/>
                <w:lang w:eastAsia="zh-CN" w:bidi="th-TH"/>
              </w:rPr>
            </w:pPr>
            <w:r>
              <w:rPr>
                <w:rFonts w:eastAsia="Calibri Light"/>
                <w:sz w:val="24"/>
                <w:szCs w:val="24"/>
                <w:lang w:eastAsia="zh-CN" w:bidi="th-TH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 </w:t>
            </w:r>
            <w:r>
              <w:rPr>
                <w:sz w:val="24"/>
                <w:szCs w:val="24"/>
                <w:lang w:eastAsia="zh-CN" w:bidi="th-TH"/>
              </w:rPr>
              <w:t>т.д.</w:t>
            </w:r>
            <w:r>
              <w:rPr>
                <w:rFonts w:eastAsia="Calibri Light"/>
                <w:sz w:val="24"/>
                <w:szCs w:val="24"/>
                <w:lang w:eastAsia="zh-CN" w:bidi="th-TH"/>
              </w:rPr>
              <w:t> в рассуждениях других участников деятельности.</w:t>
            </w:r>
            <w:r>
              <w:rPr>
                <w:sz w:val="24"/>
                <w:szCs w:val="24"/>
                <w:lang w:eastAsia="zh-CN" w:bidi="th-TH"/>
              </w:rPr>
              <w:t> 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tabs>
                <w:tab w:val="left" w:pos="0"/>
              </w:tabs>
              <w:ind w:right="-2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основы логики и аргументации для обоснования путей решения задачи и обоснования полученных результатов.</w:t>
            </w:r>
          </w:p>
          <w:p w:rsidR="00025A3F" w:rsidRDefault="00C21FE2">
            <w:pPr>
              <w:tabs>
                <w:tab w:val="left" w:pos="0"/>
              </w:tabs>
              <w:ind w:right="-2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применять на практике основы логики и аргументации для обоснования путей решения задачи и обоснования полученных результатов.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ind w:left="-11" w:right="-2" w:firstLine="32"/>
              <w:jc w:val="both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sz w:val="24"/>
                <w:szCs w:val="24"/>
                <w:lang w:eastAsia="en-US"/>
              </w:rPr>
              <w:t xml:space="preserve">Задание 1. </w:t>
            </w: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Разработать опрос и проанализировать его результаты, использовать сервис </w:t>
            </w:r>
            <w:r>
              <w:rPr>
                <w:rFonts w:eastAsia="Calibri"/>
                <w:color w:val="000000" w:themeColor="text1"/>
                <w:sz w:val="24"/>
                <w:szCs w:val="24"/>
                <w:lang w:val="en-GB" w:eastAsia="en-US"/>
              </w:rPr>
              <w:t>Y</w:t>
            </w:r>
            <w:r>
              <w:rPr>
                <w:rFonts w:eastAsia="Calibri"/>
                <w:color w:val="000000" w:themeColor="text1"/>
                <w:sz w:val="24"/>
                <w:szCs w:val="24"/>
                <w:lang w:val="en-US" w:eastAsia="en-US"/>
              </w:rPr>
              <w:t>andex</w:t>
            </w: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color w:val="000000" w:themeColor="text1"/>
                <w:sz w:val="24"/>
                <w:szCs w:val="24"/>
                <w:lang w:val="en-US" w:eastAsia="en-US"/>
              </w:rPr>
              <w:t>Forms</w:t>
            </w: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. Интерпретировать результаты.</w:t>
            </w:r>
          </w:p>
          <w:p w:rsidR="00025A3F" w:rsidRDefault="00C21FE2">
            <w:pPr>
              <w:ind w:left="-11" w:right="-2" w:firstLine="32"/>
              <w:jc w:val="both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sz w:val="24"/>
                <w:szCs w:val="24"/>
                <w:lang w:eastAsia="en-US"/>
              </w:rPr>
              <w:t xml:space="preserve">Задание 2. </w:t>
            </w: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Изучив тенденции развития финтех для выбранного сферы финансовой отрасли, обосновать потенциал технологий и возможные риски внедрения. Результат представить в виде ментальной карты.</w:t>
            </w:r>
          </w:p>
        </w:tc>
      </w:tr>
      <w:tr w:rsidR="00025A3F">
        <w:tc>
          <w:tcPr>
            <w:tcW w:w="1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025A3F">
            <w:pPr>
              <w:ind w:right="-2" w:firstLine="34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ind w:right="-2"/>
              <w:jc w:val="both"/>
              <w:textAlignment w:val="baseline"/>
              <w:rPr>
                <w:sz w:val="24"/>
                <w:szCs w:val="24"/>
                <w:lang w:eastAsia="zh-CN" w:bidi="th-TH"/>
              </w:rPr>
            </w:pPr>
            <w:r>
              <w:rPr>
                <w:rFonts w:eastAsia="Calibri Light"/>
                <w:sz w:val="24"/>
                <w:szCs w:val="24"/>
                <w:lang w:eastAsia="zh-CN" w:bidi="th-TH"/>
              </w:rPr>
              <w:t xml:space="preserve">5. Аргументированно и логично представляет свою точку зрения </w:t>
            </w:r>
            <w:r>
              <w:rPr>
                <w:rFonts w:eastAsia="Calibri Light"/>
                <w:sz w:val="24"/>
                <w:szCs w:val="24"/>
                <w:lang w:eastAsia="zh-CN" w:bidi="th-TH"/>
              </w:rPr>
              <w:lastRenderedPageBreak/>
              <w:t>посредством и на основе системного описания.</w:t>
            </w:r>
            <w:r>
              <w:rPr>
                <w:sz w:val="24"/>
                <w:szCs w:val="24"/>
                <w:lang w:eastAsia="zh-CN" w:bidi="th-TH"/>
              </w:rPr>
              <w:t> 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tabs>
                <w:tab w:val="left" w:pos="0"/>
              </w:tabs>
              <w:ind w:right="-2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Знать:</w:t>
            </w:r>
            <w:r>
              <w:rPr>
                <w:color w:val="000000"/>
                <w:sz w:val="24"/>
                <w:szCs w:val="24"/>
              </w:rPr>
              <w:t xml:space="preserve"> - основы системного подхода к описанию прикладной задачи;</w:t>
            </w:r>
          </w:p>
          <w:p w:rsidR="00025A3F" w:rsidRDefault="00C21FE2">
            <w:pPr>
              <w:tabs>
                <w:tab w:val="left" w:pos="0"/>
              </w:tabs>
              <w:ind w:right="-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- средства и инструменты представления, систематизации и визуализации информации. </w:t>
            </w:r>
          </w:p>
          <w:p w:rsidR="00025A3F" w:rsidRDefault="00C21FE2">
            <w:pPr>
              <w:tabs>
                <w:tab w:val="left" w:pos="0"/>
              </w:tabs>
              <w:ind w:right="-2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>
              <w:rPr>
                <w:color w:val="000000"/>
                <w:sz w:val="24"/>
                <w:szCs w:val="24"/>
              </w:rPr>
              <w:t xml:space="preserve"> использовать средства представления и визуализации данных, на основании которых аргументировать и делать выводы.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ind w:left="-11" w:right="-2" w:firstLine="32"/>
              <w:jc w:val="both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Задание 1. </w:t>
            </w: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Построить ментальную карту для анализа текущего применения </w:t>
            </w: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lastRenderedPageBreak/>
              <w:t>государственных информационных систем.</w:t>
            </w:r>
          </w:p>
          <w:p w:rsidR="00025A3F" w:rsidRDefault="00C21FE2">
            <w:pPr>
              <w:ind w:left="-11" w:right="-2" w:firstLine="32"/>
              <w:jc w:val="both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sz w:val="24"/>
                <w:szCs w:val="24"/>
                <w:lang w:eastAsia="en-US"/>
              </w:rPr>
              <w:t xml:space="preserve">Задание 2. </w:t>
            </w: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Изучить открытые источники о текущем уровне применения информационных технологий в страховании: визуализировать результаты с помощью </w:t>
            </w:r>
            <w:r>
              <w:rPr>
                <w:rFonts w:eastAsia="Calibri"/>
                <w:color w:val="000000" w:themeColor="text1"/>
                <w:sz w:val="24"/>
                <w:szCs w:val="24"/>
                <w:lang w:val="en-GB" w:eastAsia="en-US"/>
              </w:rPr>
              <w:t>Piktochart</w:t>
            </w: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</w:tr>
      <w:tr w:rsidR="00025A3F">
        <w:trPr>
          <w:trHeight w:val="270"/>
        </w:trPr>
        <w:tc>
          <w:tcPr>
            <w:tcW w:w="16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5A3F" w:rsidRDefault="00C21FE2">
            <w:pPr>
              <w:tabs>
                <w:tab w:val="left" w:pos="540"/>
              </w:tabs>
              <w:ind w:right="-2" w:firstLine="34"/>
              <w:jc w:val="both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УК-15</w:t>
            </w:r>
          </w:p>
          <w:p w:rsidR="00025A3F" w:rsidRDefault="00C21FE2">
            <w:pPr>
              <w:ind w:right="-2" w:firstLine="34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Способность релевантно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ind w:right="-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 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tabs>
                <w:tab w:val="left" w:pos="0"/>
              </w:tabs>
              <w:ind w:right="-2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Знать:</w:t>
            </w:r>
          </w:p>
          <w:p w:rsidR="00025A3F" w:rsidRDefault="00C21FE2">
            <w:pPr>
              <w:tabs>
                <w:tab w:val="left" w:pos="0"/>
              </w:tabs>
              <w:ind w:right="-2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функциональные возможности цифровых средств общения для подготовки и применения коллективной работы</w:t>
            </w:r>
          </w:p>
          <w:p w:rsidR="00025A3F" w:rsidRDefault="00C21FE2">
            <w:pPr>
              <w:tabs>
                <w:tab w:val="left" w:pos="0"/>
              </w:tabs>
              <w:ind w:right="-2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Уметь:</w:t>
            </w:r>
          </w:p>
          <w:p w:rsidR="00025A3F" w:rsidRDefault="00C21FE2">
            <w:pPr>
              <w:tabs>
                <w:tab w:val="left" w:pos="0"/>
              </w:tabs>
              <w:ind w:right="-2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анализировать особенности коллективного взаимодействия при решении практической задачи и подбирать соответствующие технологии совместной работы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spacing w:line="278" w:lineRule="exact"/>
              <w:ind w:left="-11" w:right="-2" w:firstLine="32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Задание 1. </w:t>
            </w:r>
            <w:r>
              <w:rPr>
                <w:bCs/>
                <w:color w:val="000000" w:themeColor="text1"/>
                <w:sz w:val="24"/>
                <w:szCs w:val="24"/>
              </w:rPr>
              <w:t>Для подготовки совместного отчета по итогам работы подразделения за год необходимо объединить все проделанные работы сотрудников в один документ согласно утвержденной структуре. Представить вариант используемого программного обеспечения и сценарий работы.</w:t>
            </w:r>
          </w:p>
          <w:p w:rsidR="00025A3F" w:rsidRDefault="00C21FE2">
            <w:pPr>
              <w:spacing w:line="278" w:lineRule="exact"/>
              <w:ind w:left="-11" w:right="-2" w:firstLine="32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Задание 2. </w:t>
            </w:r>
            <w:r>
              <w:rPr>
                <w:bCs/>
                <w:color w:val="000000" w:themeColor="text1"/>
                <w:sz w:val="24"/>
                <w:szCs w:val="24"/>
              </w:rPr>
              <w:t>Сформировать отчет о работе банка с визуальными эффектами на основе объединения данных их различных источников.</w:t>
            </w:r>
          </w:p>
          <w:p w:rsidR="00025A3F" w:rsidRDefault="00025A3F">
            <w:pPr>
              <w:spacing w:line="278" w:lineRule="exact"/>
              <w:ind w:left="-11" w:right="-2" w:firstLine="32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025A3F">
        <w:trPr>
          <w:trHeight w:val="270"/>
        </w:trPr>
        <w:tc>
          <w:tcPr>
            <w:tcW w:w="16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25A3F" w:rsidRDefault="00025A3F">
            <w:pPr>
              <w:ind w:right="-2" w:firstLine="34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ind w:right="-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tabs>
                <w:tab w:val="left" w:pos="0"/>
              </w:tabs>
              <w:ind w:right="-2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Знать: </w:t>
            </w:r>
            <w:r>
              <w:rPr>
                <w:bCs/>
                <w:color w:val="000000"/>
                <w:sz w:val="24"/>
                <w:szCs w:val="24"/>
              </w:rPr>
              <w:t>принципы организации совместной работы и распределение задач между участниками коллектива</w:t>
            </w:r>
          </w:p>
          <w:p w:rsidR="00025A3F" w:rsidRDefault="00C21FE2">
            <w:pPr>
              <w:tabs>
                <w:tab w:val="left" w:pos="0"/>
              </w:tabs>
              <w:ind w:right="-2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Уметь: </w:t>
            </w:r>
            <w:r>
              <w:rPr>
                <w:bCs/>
                <w:color w:val="000000"/>
                <w:sz w:val="24"/>
                <w:szCs w:val="24"/>
              </w:rPr>
              <w:t xml:space="preserve">настраивать функционал информационных систем/ИТ-приложений для </w:t>
            </w:r>
            <w:r>
              <w:rPr>
                <w:bCs/>
                <w:color w:val="000000"/>
                <w:sz w:val="24"/>
                <w:szCs w:val="24"/>
              </w:rPr>
              <w:lastRenderedPageBreak/>
              <w:t>отражения ролей и задач участников выполнения коллективной работы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spacing w:line="278" w:lineRule="exact"/>
              <w:ind w:left="-11" w:right="-2" w:firstLine="32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lastRenderedPageBreak/>
              <w:t xml:space="preserve">Задание 1. </w:t>
            </w:r>
            <w:r>
              <w:rPr>
                <w:bCs/>
                <w:color w:val="000000" w:themeColor="text1"/>
                <w:sz w:val="24"/>
                <w:szCs w:val="24"/>
              </w:rPr>
              <w:t>Предложить технологии работы с документами для их своевременного согласования и утверждения в территориально-распределенной организации.</w:t>
            </w:r>
          </w:p>
          <w:p w:rsidR="00025A3F" w:rsidRDefault="00C21FE2">
            <w:pPr>
              <w:spacing w:line="278" w:lineRule="exact"/>
              <w:ind w:left="-11" w:right="-2" w:firstLine="32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Задание 2. 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Рассмотреть возможность управления </w:t>
            </w:r>
            <w:r>
              <w:rPr>
                <w:bCs/>
                <w:color w:val="000000" w:themeColor="text1"/>
                <w:sz w:val="24"/>
                <w:szCs w:val="24"/>
              </w:rPr>
              <w:lastRenderedPageBreak/>
              <w:t>задачами проекта в режиме онлайн (используя открытое ПО)</w:t>
            </w:r>
          </w:p>
          <w:p w:rsidR="00025A3F" w:rsidRDefault="00025A3F">
            <w:pPr>
              <w:ind w:left="-11" w:right="-2" w:firstLine="32"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025A3F">
        <w:trPr>
          <w:trHeight w:val="270"/>
        </w:trPr>
        <w:tc>
          <w:tcPr>
            <w:tcW w:w="16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025A3F">
            <w:pPr>
              <w:ind w:right="-2" w:firstLine="34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spacing w:after="280"/>
              <w:ind w:right="-2"/>
              <w:jc w:val="both"/>
              <w:textAlignment w:val="baseline"/>
              <w:rPr>
                <w:rFonts w:eastAsia="Calibri Light"/>
                <w:sz w:val="24"/>
                <w:szCs w:val="24"/>
                <w:lang w:eastAsia="zh-CN" w:bidi="th-TH"/>
              </w:rPr>
            </w:pPr>
            <w:r>
              <w:rPr>
                <w:color w:val="000000"/>
                <w:sz w:val="24"/>
                <w:szCs w:val="24"/>
                <w:lang w:eastAsia="zh-CN" w:bidi="th-TH"/>
              </w:rPr>
              <w:t>3. 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tabs>
                <w:tab w:val="left" w:pos="0"/>
              </w:tabs>
              <w:ind w:right="-2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Знать: о</w:t>
            </w:r>
            <w:r>
              <w:rPr>
                <w:bCs/>
                <w:color w:val="000000"/>
                <w:sz w:val="24"/>
                <w:szCs w:val="24"/>
              </w:rPr>
              <w:t xml:space="preserve">сновные возможности базового и прикладного программного обеспечения </w:t>
            </w:r>
          </w:p>
          <w:p w:rsidR="00025A3F" w:rsidRDefault="00C21FE2">
            <w:pPr>
              <w:tabs>
                <w:tab w:val="left" w:pos="0"/>
              </w:tabs>
              <w:ind w:right="-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Уметь: </w:t>
            </w:r>
            <w:r>
              <w:rPr>
                <w:bCs/>
                <w:color w:val="000000"/>
                <w:sz w:val="24"/>
                <w:szCs w:val="24"/>
              </w:rPr>
              <w:t xml:space="preserve">сформулировать потребности заказчика для адаптации ИТ-решений под текущие задачи коллектива/команды/ подразделения  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3F" w:rsidRDefault="00C21FE2">
            <w:pPr>
              <w:spacing w:line="278" w:lineRule="exact"/>
              <w:ind w:left="-11" w:right="-2" w:firstLine="32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Задание 1. </w:t>
            </w:r>
            <w:r>
              <w:rPr>
                <w:bCs/>
                <w:color w:val="000000" w:themeColor="text1"/>
                <w:sz w:val="24"/>
                <w:szCs w:val="24"/>
              </w:rPr>
              <w:t>Для обеспечения руководителем мониторинга выполняемых работ по совместному проекту студентов используется программное обеспечение: определить ваши требования к такому ИТ-решению.</w:t>
            </w:r>
          </w:p>
          <w:p w:rsidR="00025A3F" w:rsidRDefault="00C21FE2">
            <w:pPr>
              <w:ind w:left="-11" w:right="-2" w:firstLine="32"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Задание 2. 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Для подготовки к защите результатов выполненного проекта используется интернет-платформа </w:t>
            </w:r>
            <w:r>
              <w:rPr>
                <w:bCs/>
                <w:color w:val="000000" w:themeColor="text1"/>
                <w:sz w:val="24"/>
                <w:szCs w:val="24"/>
                <w:lang w:val="en-GB"/>
              </w:rPr>
              <w:t>Miro</w:t>
            </w:r>
            <w:r>
              <w:rPr>
                <w:bCs/>
                <w:color w:val="000000" w:themeColor="text1"/>
                <w:sz w:val="24"/>
                <w:szCs w:val="24"/>
              </w:rPr>
              <w:t>. Обозначить перечень работ, которые могут быть  реализованы с помощью набора технологий, интегрированных в этом программном продукте.</w:t>
            </w:r>
          </w:p>
        </w:tc>
      </w:tr>
    </w:tbl>
    <w:p w:rsidR="00025A3F" w:rsidRDefault="00025A3F">
      <w:pPr>
        <w:spacing w:before="53"/>
        <w:ind w:left="567" w:right="-2" w:firstLine="709"/>
        <w:jc w:val="center"/>
        <w:rPr>
          <w:i/>
          <w:iCs/>
          <w:sz w:val="28"/>
          <w:szCs w:val="28"/>
        </w:rPr>
      </w:pPr>
    </w:p>
    <w:p w:rsidR="00025A3F" w:rsidRDefault="00C21FE2">
      <w:pPr>
        <w:spacing w:before="53"/>
        <w:ind w:left="567" w:right="-2" w:firstLine="709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Примерные вопросы к экзамену:</w:t>
      </w:r>
    </w:p>
    <w:p w:rsidR="00025A3F" w:rsidRDefault="00C21FE2">
      <w:pPr>
        <w:numPr>
          <w:ilvl w:val="0"/>
          <w:numId w:val="2"/>
        </w:numPr>
        <w:ind w:left="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тренды развития информационных технологий.</w:t>
      </w:r>
    </w:p>
    <w:p w:rsidR="00025A3F" w:rsidRDefault="00C21FE2">
      <w:pPr>
        <w:numPr>
          <w:ilvl w:val="0"/>
          <w:numId w:val="2"/>
        </w:numPr>
        <w:ind w:left="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тренды развития финансовых технологий.</w:t>
      </w:r>
    </w:p>
    <w:p w:rsidR="00025A3F" w:rsidRDefault="00C21FE2">
      <w:pPr>
        <w:numPr>
          <w:ilvl w:val="0"/>
          <w:numId w:val="2"/>
        </w:numPr>
        <w:ind w:left="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Место сквозных технологий в национальных проектах Российской Федерации, связанных с цифровизацией.</w:t>
      </w:r>
    </w:p>
    <w:p w:rsidR="00025A3F" w:rsidRDefault="00C21FE2">
      <w:pPr>
        <w:numPr>
          <w:ilvl w:val="0"/>
          <w:numId w:val="2"/>
        </w:numPr>
        <w:ind w:left="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Какую роль играют информационно-аналитические технологии в повышении эффективности процессов на финансовом рынке.</w:t>
      </w:r>
    </w:p>
    <w:p w:rsidR="00025A3F" w:rsidRDefault="00C21FE2">
      <w:pPr>
        <w:numPr>
          <w:ilvl w:val="0"/>
          <w:numId w:val="2"/>
        </w:numPr>
        <w:ind w:left="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чем состоит основная проблема обеспечения качества данных в информационно-аналитических приложениях?</w:t>
      </w:r>
    </w:p>
    <w:p w:rsidR="00025A3F" w:rsidRDefault="00C21FE2">
      <w:pPr>
        <w:numPr>
          <w:ilvl w:val="0"/>
          <w:numId w:val="2"/>
        </w:numPr>
        <w:ind w:left="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Обозначьте области применения коллективных информационных технологий в решении задач финансовых организаций.</w:t>
      </w:r>
    </w:p>
    <w:p w:rsidR="00025A3F" w:rsidRDefault="00C21FE2">
      <w:pPr>
        <w:numPr>
          <w:ilvl w:val="0"/>
          <w:numId w:val="2"/>
        </w:numPr>
        <w:ind w:left="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Перечислите основные факторы, влияющие на развитие систем информационной безопасности.</w:t>
      </w:r>
    </w:p>
    <w:p w:rsidR="00025A3F" w:rsidRDefault="00C21FE2">
      <w:pPr>
        <w:numPr>
          <w:ilvl w:val="0"/>
          <w:numId w:val="2"/>
        </w:numPr>
        <w:ind w:left="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Приведите примеры использования искусственного интеллекта в деятельности компаниях и организациях финансового сектора. </w:t>
      </w:r>
    </w:p>
    <w:p w:rsidR="00025A3F" w:rsidRDefault="00C21FE2">
      <w:pPr>
        <w:numPr>
          <w:ilvl w:val="0"/>
          <w:numId w:val="2"/>
        </w:numPr>
        <w:ind w:left="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нейросетей и машинного обучения в деятельности </w:t>
      </w:r>
      <w:r>
        <w:rPr>
          <w:sz w:val="28"/>
          <w:szCs w:val="28"/>
        </w:rPr>
        <w:lastRenderedPageBreak/>
        <w:t xml:space="preserve">компаниях и организациях финансового сектора. </w:t>
      </w:r>
    </w:p>
    <w:p w:rsidR="00025A3F" w:rsidRDefault="00C21FE2">
      <w:pPr>
        <w:numPr>
          <w:ilvl w:val="0"/>
          <w:numId w:val="2"/>
        </w:numPr>
        <w:ind w:left="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Возможности и ограничения технологий больших данных в современных условиях в деятельности компаниях и организациях финансового сектора. </w:t>
      </w:r>
    </w:p>
    <w:p w:rsidR="00025A3F" w:rsidRDefault="00C21FE2">
      <w:pPr>
        <w:numPr>
          <w:ilvl w:val="0"/>
          <w:numId w:val="2"/>
        </w:numPr>
        <w:ind w:left="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машинного обучения и технологий работы с большими данными в деятельности компаниях и организациях финансового сектора.</w:t>
      </w:r>
    </w:p>
    <w:p w:rsidR="00025A3F" w:rsidRDefault="00C21FE2">
      <w:pPr>
        <w:numPr>
          <w:ilvl w:val="0"/>
          <w:numId w:val="2"/>
        </w:numPr>
        <w:ind w:left="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Индустрия 4.0 и Интернет вещей, четвертая промышленная революция. </w:t>
      </w:r>
    </w:p>
    <w:p w:rsidR="00025A3F" w:rsidRDefault="00C21FE2">
      <w:pPr>
        <w:numPr>
          <w:ilvl w:val="0"/>
          <w:numId w:val="2"/>
        </w:numPr>
        <w:ind w:left="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Цифровая экономика, определение и основные характеристики. </w:t>
      </w:r>
    </w:p>
    <w:p w:rsidR="00025A3F" w:rsidRDefault="00C21FE2">
      <w:pPr>
        <w:numPr>
          <w:ilvl w:val="0"/>
          <w:numId w:val="2"/>
        </w:numPr>
        <w:ind w:left="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Основное содержание процессов автоматизации и цифровой трансформации: сравнительный анализ. </w:t>
      </w:r>
    </w:p>
    <w:p w:rsidR="00025A3F" w:rsidRDefault="00C21FE2">
      <w:pPr>
        <w:numPr>
          <w:ilvl w:val="0"/>
          <w:numId w:val="2"/>
        </w:numPr>
        <w:ind w:left="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цифровой трансформацией: основные задачи.</w:t>
      </w:r>
    </w:p>
    <w:p w:rsidR="00025A3F" w:rsidRDefault="00C21FE2">
      <w:pPr>
        <w:numPr>
          <w:ilvl w:val="0"/>
          <w:numId w:val="2"/>
        </w:numPr>
        <w:ind w:left="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Сквозные технологии ИКТ и их развитие. </w:t>
      </w:r>
    </w:p>
    <w:p w:rsidR="00025A3F" w:rsidRDefault="00C21FE2">
      <w:pPr>
        <w:numPr>
          <w:ilvl w:val="0"/>
          <w:numId w:val="2"/>
        </w:numPr>
        <w:ind w:left="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возможности применения информационных систем и технологий в финансовой сфере.</w:t>
      </w:r>
    </w:p>
    <w:p w:rsidR="00025A3F" w:rsidRDefault="00C21FE2">
      <w:pPr>
        <w:numPr>
          <w:ilvl w:val="0"/>
          <w:numId w:val="2"/>
        </w:numPr>
        <w:ind w:left="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Клиенто-центричность бизнеса и инновационные финансовые технологии: проблемы и реальность внедрения.</w:t>
      </w:r>
    </w:p>
    <w:p w:rsidR="00025A3F" w:rsidRDefault="00C21FE2">
      <w:pPr>
        <w:numPr>
          <w:ilvl w:val="0"/>
          <w:numId w:val="2"/>
        </w:numPr>
        <w:ind w:left="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Услуги технологий распределенного реестра, особенности и характеристики. </w:t>
      </w:r>
    </w:p>
    <w:p w:rsidR="00025A3F" w:rsidRDefault="00C21FE2">
      <w:pPr>
        <w:widowControl/>
        <w:numPr>
          <w:ilvl w:val="0"/>
          <w:numId w:val="2"/>
        </w:numPr>
        <w:ind w:left="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Смарт-контракты и их использование в бизнесе. </w:t>
      </w:r>
    </w:p>
    <w:p w:rsidR="00025A3F" w:rsidRDefault="00C21FE2">
      <w:pPr>
        <w:widowControl/>
        <w:numPr>
          <w:ilvl w:val="0"/>
          <w:numId w:val="2"/>
        </w:numPr>
        <w:ind w:left="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Технологии виртуальной и дополненной реальности, возможности их применения в качестве услуг.</w:t>
      </w:r>
    </w:p>
    <w:p w:rsidR="00025A3F" w:rsidRDefault="00C21FE2">
      <w:pPr>
        <w:widowControl/>
        <w:numPr>
          <w:ilvl w:val="0"/>
          <w:numId w:val="2"/>
        </w:numPr>
        <w:ind w:left="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Примеры прикладных программных продуктов для автоматизации и информатизации экономической и финансовой деятельности. </w:t>
      </w:r>
    </w:p>
    <w:p w:rsidR="00025A3F" w:rsidRDefault="00C21FE2">
      <w:pPr>
        <w:widowControl/>
        <w:numPr>
          <w:ilvl w:val="0"/>
          <w:numId w:val="2"/>
        </w:numPr>
        <w:ind w:left="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Корпоративные информационные системы и их применение в финансовом секторе.</w:t>
      </w:r>
    </w:p>
    <w:p w:rsidR="00025A3F" w:rsidRDefault="00C21FE2">
      <w:pPr>
        <w:widowControl/>
        <w:numPr>
          <w:ilvl w:val="0"/>
          <w:numId w:val="2"/>
        </w:numPr>
        <w:ind w:left="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Интеллектуализация процессов в финансовом секторе: возможности и ограничения цифровых технологий.</w:t>
      </w:r>
    </w:p>
    <w:p w:rsidR="00025A3F" w:rsidRDefault="00C21FE2">
      <w:pPr>
        <w:widowControl/>
        <w:numPr>
          <w:ilvl w:val="0"/>
          <w:numId w:val="2"/>
        </w:numPr>
        <w:ind w:left="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Ценность и информационные технологии: как необходимо выбирать ИТ-решения для работы.</w:t>
      </w:r>
    </w:p>
    <w:p w:rsidR="00025A3F" w:rsidRDefault="00C21FE2">
      <w:pPr>
        <w:pStyle w:val="af5"/>
        <w:spacing w:before="280" w:after="280"/>
        <w:ind w:left="567" w:right="-2" w:firstLine="709"/>
        <w:jc w:val="center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Образец экзаменационного билета:</w:t>
      </w:r>
    </w:p>
    <w:p w:rsidR="00025A3F" w:rsidRDefault="00C21FE2">
      <w:pPr>
        <w:ind w:left="567" w:right="-2" w:firstLine="709"/>
        <w:jc w:val="center"/>
        <w:rPr>
          <w:i/>
          <w:iCs/>
        </w:rPr>
      </w:pPr>
      <w:r>
        <w:rPr>
          <w:b/>
          <w:i/>
          <w:iCs/>
        </w:rPr>
        <w:t xml:space="preserve">ЭКЗАМЕНАЦИОННЫЙ БИЛЕТ № </w:t>
      </w:r>
    </w:p>
    <w:p w:rsidR="00025A3F" w:rsidRDefault="00C21FE2">
      <w:pPr>
        <w:pStyle w:val="af7"/>
        <w:ind w:left="567" w:right="-2" w:firstLine="709"/>
        <w:jc w:val="both"/>
        <w:rPr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Вопрос 1</w:t>
      </w:r>
      <w:r>
        <w:rPr>
          <w:i/>
          <w:iCs/>
          <w:sz w:val="28"/>
          <w:szCs w:val="28"/>
        </w:rPr>
        <w:t xml:space="preserve">. (20 баллов) </w:t>
      </w:r>
    </w:p>
    <w:p w:rsidR="00025A3F" w:rsidRDefault="00C21FE2">
      <w:pPr>
        <w:pStyle w:val="af7"/>
        <w:ind w:left="567" w:right="-2" w:firstLine="709"/>
        <w:jc w:val="both"/>
        <w:rPr>
          <w:i/>
          <w:iCs/>
          <w:lang w:val="en-GB"/>
        </w:rPr>
      </w:pPr>
      <w:r>
        <w:rPr>
          <w:i/>
          <w:iCs/>
          <w:sz w:val="28"/>
          <w:szCs w:val="28"/>
        </w:rPr>
        <w:t>Выполните задание теста, размещенного на учебном диске «О» в папке группы. Ссылка на тест размещена в файле Экзамен21-3.тест.</w:t>
      </w:r>
      <w:r>
        <w:rPr>
          <w:i/>
          <w:iCs/>
          <w:sz w:val="28"/>
          <w:szCs w:val="28"/>
          <w:lang w:val="en-GB"/>
        </w:rPr>
        <w:t>doc</w:t>
      </w:r>
      <w:r>
        <w:rPr>
          <w:rStyle w:val="a5"/>
          <w:iCs/>
          <w:sz w:val="28"/>
          <w:szCs w:val="28"/>
          <w:lang w:val="en-GB"/>
        </w:rPr>
        <w:footnoteReference w:id="1"/>
      </w:r>
    </w:p>
    <w:p w:rsidR="00025A3F" w:rsidRDefault="00C21FE2">
      <w:pPr>
        <w:pStyle w:val="af7"/>
        <w:ind w:left="567" w:right="-2" w:firstLine="709"/>
        <w:rPr>
          <w:i/>
          <w:iCs/>
        </w:rPr>
      </w:pPr>
      <w:r>
        <w:rPr>
          <w:noProof/>
        </w:rPr>
        <w:lastRenderedPageBreak/>
        <w:drawing>
          <wp:inline distT="0" distB="0" distL="0" distR="0">
            <wp:extent cx="4951730" cy="48482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1730" cy="484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5A3F" w:rsidRDefault="00025A3F">
      <w:pPr>
        <w:pStyle w:val="af7"/>
        <w:ind w:left="567" w:right="-2" w:firstLine="709"/>
        <w:rPr>
          <w:i/>
          <w:iCs/>
        </w:rPr>
      </w:pPr>
    </w:p>
    <w:p w:rsidR="00025A3F" w:rsidRDefault="00C21FE2">
      <w:pPr>
        <w:pStyle w:val="af7"/>
        <w:ind w:left="567" w:right="-2" w:firstLine="709"/>
        <w:jc w:val="both"/>
        <w:rPr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Вопрос 2</w:t>
      </w:r>
      <w:r>
        <w:rPr>
          <w:i/>
          <w:iCs/>
          <w:sz w:val="28"/>
          <w:szCs w:val="28"/>
        </w:rPr>
        <w:t>. (40 баллов)</w:t>
      </w:r>
    </w:p>
    <w:p w:rsidR="00025A3F" w:rsidRDefault="00C21FE2">
      <w:pPr>
        <w:pStyle w:val="af7"/>
        <w:ind w:left="567" w:right="-2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2.1 На диске «О» в папке «Задачи» / «Информационные технологии в цифровой экономике» выберете файл «Исходные данные 21-3»</w:t>
      </w:r>
    </w:p>
    <w:p w:rsidR="00025A3F" w:rsidRDefault="00C21FE2">
      <w:pPr>
        <w:pStyle w:val="af7"/>
        <w:ind w:left="567" w:right="-2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2.2 На основании исходных данных подготовьте дашборд, включающий при необходимости:</w:t>
      </w:r>
    </w:p>
    <w:p w:rsidR="00025A3F" w:rsidRDefault="00C21FE2">
      <w:pPr>
        <w:pStyle w:val="af7"/>
        <w:numPr>
          <w:ilvl w:val="0"/>
          <w:numId w:val="3"/>
        </w:numPr>
        <w:spacing w:after="200"/>
        <w:ind w:left="567" w:right="-2" w:firstLine="709"/>
        <w:contextualSpacing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Сводные таблицы.</w:t>
      </w:r>
    </w:p>
    <w:p w:rsidR="00025A3F" w:rsidRDefault="00C21FE2">
      <w:pPr>
        <w:pStyle w:val="af7"/>
        <w:numPr>
          <w:ilvl w:val="0"/>
          <w:numId w:val="3"/>
        </w:numPr>
        <w:spacing w:after="200"/>
        <w:ind w:left="567" w:right="-2" w:firstLine="709"/>
        <w:contextualSpacing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Сводные диаграммы.</w:t>
      </w:r>
    </w:p>
    <w:p w:rsidR="00025A3F" w:rsidRDefault="00C21FE2">
      <w:pPr>
        <w:pStyle w:val="af7"/>
        <w:numPr>
          <w:ilvl w:val="0"/>
          <w:numId w:val="3"/>
        </w:numPr>
        <w:spacing w:after="200"/>
        <w:ind w:left="567" w:right="-2" w:firstLine="709"/>
        <w:contextualSpacing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Сопряженные элементы диаграмм (кнопки показателей, срезы) для построения Дашборда.</w:t>
      </w:r>
    </w:p>
    <w:p w:rsidR="00025A3F" w:rsidRDefault="00C21FE2">
      <w:pPr>
        <w:pStyle w:val="af7"/>
        <w:ind w:left="567" w:right="-2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Инструментальное средство для выполнения задания можете выбрать по усмотрению.</w:t>
      </w:r>
    </w:p>
    <w:p w:rsidR="00025A3F" w:rsidRDefault="00C21FE2">
      <w:pPr>
        <w:pStyle w:val="af7"/>
        <w:ind w:left="567" w:right="-2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Дашборд готовится для решения следующих задач «Расходы по основным банковским продуктами услугам»:</w:t>
      </w:r>
    </w:p>
    <w:p w:rsidR="00025A3F" w:rsidRDefault="00C21FE2">
      <w:pPr>
        <w:pStyle w:val="af7"/>
        <w:ind w:left="567" w:right="-2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- расходы по статьям для группы «Мобильный банкинг» по кварталам;</w:t>
      </w:r>
    </w:p>
    <w:p w:rsidR="00025A3F" w:rsidRDefault="00C21FE2">
      <w:pPr>
        <w:pStyle w:val="af7"/>
        <w:ind w:left="567" w:right="-2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- распределение долей расходов по статьям в общей сумме расходов по факту и плану за весь период для группы «ПИФы»;</w:t>
      </w:r>
    </w:p>
    <w:p w:rsidR="00025A3F" w:rsidRDefault="00C21FE2">
      <w:pPr>
        <w:pStyle w:val="af7"/>
        <w:ind w:left="567" w:right="-2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- показать общее значение расходов на персонал для группы «ПИФы».</w:t>
      </w:r>
    </w:p>
    <w:p w:rsidR="00025A3F" w:rsidRDefault="00C21FE2">
      <w:pPr>
        <w:pStyle w:val="af7"/>
        <w:ind w:left="567" w:right="-2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2.3 Оформите компоненты дашборда согласно требованиям.</w:t>
      </w:r>
    </w:p>
    <w:p w:rsidR="00025A3F" w:rsidRDefault="00025A3F">
      <w:pPr>
        <w:pStyle w:val="af7"/>
        <w:ind w:left="567" w:right="-2" w:firstLine="709"/>
        <w:jc w:val="both"/>
        <w:rPr>
          <w:i/>
          <w:iCs/>
        </w:rPr>
      </w:pPr>
    </w:p>
    <w:p w:rsidR="00025A3F" w:rsidRDefault="00C21FE2">
      <w:pPr>
        <w:widowControl/>
        <w:ind w:left="567" w:right="-2"/>
        <w:rPr>
          <w:b/>
          <w:bCs/>
          <w:i/>
          <w:sz w:val="28"/>
          <w:szCs w:val="28"/>
        </w:rPr>
      </w:pPr>
      <w:r>
        <w:br w:type="page"/>
      </w:r>
    </w:p>
    <w:p w:rsidR="00025A3F" w:rsidRDefault="00C21FE2">
      <w:pPr>
        <w:ind w:left="567" w:right="-2" w:firstLine="709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lastRenderedPageBreak/>
        <w:t xml:space="preserve">Методические материалы, определяющие процедуры оценивания знаний, умений </w:t>
      </w:r>
    </w:p>
    <w:p w:rsidR="00025A3F" w:rsidRDefault="00C21FE2">
      <w:pPr>
        <w:ind w:left="567" w:right="-2"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Промежуточная аттестация проводится в соответствии с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университете».</w:t>
      </w:r>
    </w:p>
    <w:p w:rsidR="00025A3F" w:rsidRDefault="00025A3F">
      <w:pPr>
        <w:pStyle w:val="af1"/>
        <w:ind w:left="567" w:right="-2" w:firstLine="709"/>
        <w:rPr>
          <w:sz w:val="27"/>
        </w:rPr>
      </w:pPr>
    </w:p>
    <w:p w:rsidR="00025A3F" w:rsidRDefault="00C21FE2">
      <w:pPr>
        <w:pStyle w:val="1"/>
        <w:numPr>
          <w:ilvl w:val="0"/>
          <w:numId w:val="0"/>
        </w:numPr>
        <w:tabs>
          <w:tab w:val="clear" w:pos="432"/>
          <w:tab w:val="left" w:pos="708"/>
        </w:tabs>
        <w:ind w:left="567" w:right="-2" w:firstLine="709"/>
      </w:pPr>
      <w:bookmarkStart w:id="49" w:name="_Toc181892703"/>
      <w:r>
        <w:t xml:space="preserve">8. </w:t>
      </w:r>
      <w:bookmarkStart w:id="50" w:name="_Toc140479223"/>
      <w:bookmarkStart w:id="51" w:name="_Toc96073783"/>
      <w:r>
        <w:t>Перечень основной и дополнительной учебной литературы, необходимой для освоения</w:t>
      </w:r>
      <w:r>
        <w:rPr>
          <w:spacing w:val="-6"/>
        </w:rPr>
        <w:t xml:space="preserve"> </w:t>
      </w:r>
      <w:r>
        <w:t>дисциплины</w:t>
      </w:r>
      <w:bookmarkEnd w:id="49"/>
      <w:bookmarkEnd w:id="50"/>
      <w:bookmarkEnd w:id="51"/>
    </w:p>
    <w:p w:rsidR="00025A3F" w:rsidRDefault="00C21FE2">
      <w:pPr>
        <w:pStyle w:val="Default"/>
        <w:ind w:left="567" w:right="-2" w:firstLine="709"/>
        <w:jc w:val="center"/>
        <w:rPr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Нормативно-правовые акты</w:t>
      </w:r>
    </w:p>
    <w:p w:rsidR="00025A3F" w:rsidRDefault="00C21FE2">
      <w:pPr>
        <w:pStyle w:val="Default"/>
        <w:numPr>
          <w:ilvl w:val="0"/>
          <w:numId w:val="34"/>
        </w:numPr>
        <w:ind w:left="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Российской Федерации «Об информации, информационных технологиях и о защите информации» № 149-ФЗ от 13.07.2015 г. </w:t>
      </w:r>
    </w:p>
    <w:p w:rsidR="00025A3F" w:rsidRDefault="00C21FE2">
      <w:pPr>
        <w:pStyle w:val="Default"/>
        <w:tabs>
          <w:tab w:val="left" w:pos="0"/>
        </w:tabs>
        <w:ind w:left="567" w:right="-2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 Государственная программа Российской Федерации "Информационное общество (2011</w:t>
      </w:r>
      <w:r>
        <w:rPr>
          <w:color w:val="auto"/>
          <w:sz w:val="28"/>
          <w:szCs w:val="28"/>
        </w:rPr>
        <w:noBreakHyphen/>
        <w:t xml:space="preserve">2020 годы)" (в ред. Постановления Правительства РФ от 18.05.2011 N 399). </w:t>
      </w:r>
    </w:p>
    <w:p w:rsidR="00025A3F" w:rsidRDefault="00C21FE2">
      <w:pPr>
        <w:pStyle w:val="af7"/>
        <w:widowControl/>
        <w:tabs>
          <w:tab w:val="left" w:pos="0"/>
        </w:tabs>
        <w:ind w:left="567"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 Стратегия развития информационного общества в Российской Федерации на 2017 – 2030 годы [Электронный ресурс]: Указ Президента РФ от 9 мая 2017 г. № 203 // Министерство экономического развития РФ. – Режим доступа: http:// www.economy.gov.ru.</w:t>
      </w:r>
    </w:p>
    <w:p w:rsidR="00025A3F" w:rsidRDefault="00C21FE2">
      <w:pPr>
        <w:keepNext/>
        <w:ind w:left="567" w:right="-2" w:firstLine="70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а) основная:</w:t>
      </w:r>
    </w:p>
    <w:p w:rsidR="00025A3F" w:rsidRDefault="00C21FE2">
      <w:pPr>
        <w:pStyle w:val="Default"/>
        <w:numPr>
          <w:ilvl w:val="0"/>
          <w:numId w:val="35"/>
        </w:numPr>
        <w:ind w:left="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Аншина М.Л., Славин Б.Б., Т. Уайт Цифровая трансформация бизнеса. Учебное пособие. - Москва: Кнорус.-272с. ЭБС </w:t>
      </w:r>
      <w:r>
        <w:rPr>
          <w:sz w:val="28"/>
          <w:szCs w:val="28"/>
          <w:lang w:val="en-GB"/>
        </w:rPr>
        <w:t>BOOK</w:t>
      </w:r>
      <w:r>
        <w:rPr>
          <w:sz w:val="28"/>
          <w:szCs w:val="28"/>
        </w:rPr>
        <w:t>.</w:t>
      </w:r>
      <w:r>
        <w:rPr>
          <w:sz w:val="28"/>
          <w:szCs w:val="28"/>
          <w:lang w:val="en-GB"/>
        </w:rPr>
        <w:t>ru</w:t>
      </w:r>
      <w:r>
        <w:rPr>
          <w:sz w:val="28"/>
          <w:szCs w:val="28"/>
        </w:rPr>
        <w:t>. – Текст : электронный.</w:t>
      </w:r>
    </w:p>
    <w:p w:rsidR="00025A3F" w:rsidRDefault="00C21FE2">
      <w:pPr>
        <w:pStyle w:val="Default"/>
        <w:ind w:left="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Парадигмы цифровой экономики: технологии искусственного интеллекта в финансах и финтехе: монография / под ред. М.А. Эскиндарова, В.И. Соловьева. - Москва: Когито-Центр, 2019. - 325 с. – Текст : непосредственный. – То же. – ЭБ Финуниверситета. - URL: http://elib.fa.ru/rbook/Abdikeev_paradigmy.pdf.– Текст : электронный.</w:t>
      </w:r>
    </w:p>
    <w:p w:rsidR="00025A3F" w:rsidRDefault="00C21FE2">
      <w:pPr>
        <w:pStyle w:val="Default"/>
        <w:widowControl w:val="0"/>
        <w:ind w:left="567" w:right="-2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3. Генкин, А. Блокчейн: Как это работает и что ждет нас завтра  / А. Генкин, А. Михеев. — Москва: Альпина Паблишер, 2018. — 592 с. - ЭБС ZNANIUM.com. - URL: http://znanium.com/catalog/product/1002003; ЭБС Alpina Digital. - https://finunivers.alpinadigital.ru/book/14808. - Текст: электронный.</w:t>
      </w:r>
    </w:p>
    <w:p w:rsidR="00025A3F" w:rsidRDefault="00C21FE2">
      <w:pPr>
        <w:pStyle w:val="Default"/>
        <w:ind w:left="567" w:right="-2" w:firstLine="70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б) дополнительная:</w:t>
      </w:r>
    </w:p>
    <w:p w:rsidR="00025A3F" w:rsidRDefault="00C21FE2">
      <w:pPr>
        <w:pStyle w:val="Default"/>
        <w:ind w:left="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 Феррари, А., Руссо,М. Анализ данных при помощи Microsoft Power BI и Power Pivot для Excel. - М.: ДМК Пресс, 2022. ЭБС </w:t>
      </w:r>
      <w:r>
        <w:rPr>
          <w:sz w:val="28"/>
          <w:szCs w:val="28"/>
          <w:lang w:val="en-GB"/>
        </w:rPr>
        <w:t>ZNANIUM</w:t>
      </w:r>
      <w:r>
        <w:rPr>
          <w:sz w:val="28"/>
          <w:szCs w:val="28"/>
        </w:rPr>
        <w:t>.</w:t>
      </w:r>
    </w:p>
    <w:p w:rsidR="00025A3F" w:rsidRDefault="00C21FE2">
      <w:pPr>
        <w:pStyle w:val="Default"/>
        <w:ind w:left="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Куслейка Д. Визуализация данных при помощи дашбордов и отчетов в </w:t>
      </w:r>
      <w:r>
        <w:rPr>
          <w:sz w:val="28"/>
          <w:szCs w:val="28"/>
          <w:lang w:val="en-GB"/>
        </w:rPr>
        <w:t>Excel</w:t>
      </w:r>
      <w:r>
        <w:rPr>
          <w:sz w:val="28"/>
          <w:szCs w:val="28"/>
        </w:rPr>
        <w:t>. М.: ДМК Пресс, 2022.</w:t>
      </w:r>
    </w:p>
    <w:p w:rsidR="00025A3F" w:rsidRDefault="00C21FE2">
      <w:pPr>
        <w:pStyle w:val="Default"/>
        <w:ind w:left="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Зараменских, Е. П. Интернет вещей. Исследования и область применения: монография / Е.П. Зараменских, И.Е. Артемьев. — Москва : ИНФРА-М, 2019. - 188 с. — (Научная мысль). - ЭБС ZNANIUM.com. – URL: http://znanium.com/catalog/product/1020713. - Текст: электронный.</w:t>
      </w:r>
    </w:p>
    <w:p w:rsidR="00025A3F" w:rsidRDefault="00C21FE2">
      <w:pPr>
        <w:pStyle w:val="af7"/>
        <w:tabs>
          <w:tab w:val="left" w:pos="8789"/>
        </w:tabs>
        <w:ind w:left="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Алтухова, Н.Ф. Системы электронного документооборота: учебное пособие / Алтухова Н.Ф., Дзюбенко А.Л., Лосева В.В., Чечиков Ю.Б. — Москва </w:t>
      </w:r>
      <w:r>
        <w:rPr>
          <w:sz w:val="28"/>
          <w:szCs w:val="28"/>
        </w:rPr>
        <w:lastRenderedPageBreak/>
        <w:t>: КноРус, 2021. — 201 с. — URL: https://book.ru/book/936560. — Текст : электронный.</w:t>
      </w:r>
    </w:p>
    <w:p w:rsidR="00025A3F" w:rsidRDefault="00025A3F">
      <w:pPr>
        <w:widowControl/>
        <w:ind w:left="567" w:right="-2" w:firstLine="709"/>
        <w:rPr>
          <w:lang w:eastAsia="en-US"/>
        </w:rPr>
      </w:pPr>
    </w:p>
    <w:p w:rsidR="00025A3F" w:rsidRDefault="00C21FE2">
      <w:pPr>
        <w:pStyle w:val="1"/>
        <w:numPr>
          <w:ilvl w:val="0"/>
          <w:numId w:val="0"/>
        </w:numPr>
        <w:tabs>
          <w:tab w:val="clear" w:pos="432"/>
        </w:tabs>
        <w:ind w:left="567" w:right="-2" w:firstLine="567"/>
      </w:pPr>
      <w:bookmarkStart w:id="52" w:name="_Toc181892704"/>
      <w:r>
        <w:t xml:space="preserve">9. </w:t>
      </w:r>
      <w:bookmarkStart w:id="53" w:name="_Toc518311575"/>
      <w:bookmarkStart w:id="54" w:name="_Toc515397811"/>
      <w:bookmarkStart w:id="55" w:name="_Toc12280781"/>
      <w:r>
        <w:t>Перечень ресурсов информационно-телекоммуникационной сети «Интернет», необходимых для освоения дисциплины</w:t>
      </w:r>
      <w:bookmarkEnd w:id="52"/>
      <w:bookmarkEnd w:id="53"/>
      <w:bookmarkEnd w:id="54"/>
      <w:bookmarkEnd w:id="55"/>
    </w:p>
    <w:p w:rsidR="00025A3F" w:rsidRDefault="00C21FE2">
      <w:pPr>
        <w:numPr>
          <w:ilvl w:val="0"/>
          <w:numId w:val="36"/>
        </w:numPr>
        <w:ind w:left="567" w:right="-2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http://programs.gov.ru/Portal - Портал государственных программ Российской Федерации. </w:t>
      </w:r>
    </w:p>
    <w:p w:rsidR="00025A3F" w:rsidRDefault="00C21FE2">
      <w:pPr>
        <w:numPr>
          <w:ilvl w:val="0"/>
          <w:numId w:val="37"/>
        </w:numPr>
        <w:ind w:left="567" w:right="-2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http://www.iteam.ru/publications/it/ - Раздел «Информационные технологии» на Портале корпоративного управления. </w:t>
      </w:r>
    </w:p>
    <w:p w:rsidR="00025A3F" w:rsidRDefault="00C21FE2">
      <w:pPr>
        <w:numPr>
          <w:ilvl w:val="0"/>
          <w:numId w:val="38"/>
        </w:numPr>
        <w:ind w:left="567" w:right="-2"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http://d-russia.ru/category/tsifrovaya-ekonomika </w:t>
      </w:r>
      <w:r>
        <w:rPr>
          <w:color w:val="000000" w:themeColor="text1"/>
          <w:sz w:val="28"/>
          <w:szCs w:val="28"/>
        </w:rPr>
        <w:t xml:space="preserve">- Сайт D-Russia, посвященный цифровой экономики. </w:t>
      </w:r>
    </w:p>
    <w:p w:rsidR="00025A3F" w:rsidRDefault="00C21FE2">
      <w:pPr>
        <w:numPr>
          <w:ilvl w:val="0"/>
          <w:numId w:val="39"/>
        </w:numPr>
        <w:ind w:left="567" w:right="-2"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http://elib.fa.ru/ </w:t>
      </w:r>
      <w:r>
        <w:rPr>
          <w:sz w:val="28"/>
          <w:szCs w:val="28"/>
          <w:u w:val="single"/>
        </w:rPr>
        <w:t xml:space="preserve">(http://library.fa.ru/files/elibfa.pdf). </w:t>
      </w:r>
    </w:p>
    <w:p w:rsidR="00025A3F" w:rsidRDefault="00C21FE2">
      <w:pPr>
        <w:numPr>
          <w:ilvl w:val="0"/>
          <w:numId w:val="40"/>
        </w:numPr>
        <w:ind w:left="567" w:right="-2" w:firstLine="709"/>
        <w:jc w:val="both"/>
        <w:rPr>
          <w:rStyle w:val="-"/>
          <w:color w:val="000000" w:themeColor="text1"/>
          <w:sz w:val="28"/>
          <w:szCs w:val="28"/>
          <w:u w:val="none"/>
        </w:rPr>
      </w:pPr>
      <w:r>
        <w:rPr>
          <w:sz w:val="28"/>
          <w:szCs w:val="28"/>
        </w:rPr>
        <w:t xml:space="preserve">Электронно-библиотечная система Znanium </w:t>
      </w:r>
      <w:hyperlink r:id="rId9">
        <w:r>
          <w:rPr>
            <w:color w:val="000000" w:themeColor="text1"/>
            <w:sz w:val="28"/>
            <w:szCs w:val="28"/>
          </w:rPr>
          <w:t>http://www.znanium.com</w:t>
        </w:r>
      </w:hyperlink>
    </w:p>
    <w:p w:rsidR="00025A3F" w:rsidRDefault="00C21FE2">
      <w:pPr>
        <w:numPr>
          <w:ilvl w:val="0"/>
          <w:numId w:val="41"/>
        </w:numPr>
        <w:ind w:left="567" w:right="-2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BOOK.RU http://www.book.ru </w:t>
      </w:r>
    </w:p>
    <w:p w:rsidR="00025A3F" w:rsidRDefault="00C21FE2">
      <w:pPr>
        <w:numPr>
          <w:ilvl w:val="0"/>
          <w:numId w:val="42"/>
        </w:numPr>
        <w:ind w:left="567" w:right="-2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издательства «ЮРАЙТ» </w:t>
      </w:r>
      <w:hyperlink r:id="rId10">
        <w:r>
          <w:rPr>
            <w:color w:val="000000" w:themeColor="text1"/>
            <w:sz w:val="28"/>
            <w:szCs w:val="28"/>
          </w:rPr>
          <w:t>https://</w:t>
        </w:r>
        <w:r>
          <w:rPr>
            <w:color w:val="000000" w:themeColor="text1"/>
            <w:sz w:val="28"/>
            <w:szCs w:val="28"/>
            <w:lang w:val="en-US"/>
          </w:rPr>
          <w:t>urait</w:t>
        </w:r>
        <w:r>
          <w:rPr>
            <w:color w:val="000000" w:themeColor="text1"/>
            <w:sz w:val="28"/>
            <w:szCs w:val="28"/>
          </w:rPr>
          <w:t>.ru/</w:t>
        </w:r>
      </w:hyperlink>
      <w:r>
        <w:rPr>
          <w:color w:val="000000" w:themeColor="text1"/>
          <w:sz w:val="28"/>
          <w:szCs w:val="28"/>
        </w:rPr>
        <w:t>.</w:t>
      </w:r>
    </w:p>
    <w:p w:rsidR="00025A3F" w:rsidRDefault="00C21FE2">
      <w:pPr>
        <w:numPr>
          <w:ilvl w:val="0"/>
          <w:numId w:val="43"/>
        </w:numPr>
        <w:ind w:left="567" w:right="-2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1">
        <w:r>
          <w:rPr>
            <w:color w:val="000000" w:themeColor="text1"/>
            <w:sz w:val="28"/>
            <w:szCs w:val="28"/>
          </w:rPr>
          <w:t>http://biblioclub.ru/</w:t>
        </w:r>
      </w:hyperlink>
      <w:r>
        <w:rPr>
          <w:color w:val="000000" w:themeColor="text1"/>
          <w:sz w:val="28"/>
          <w:szCs w:val="28"/>
        </w:rPr>
        <w:t>.</w:t>
      </w:r>
    </w:p>
    <w:p w:rsidR="00025A3F" w:rsidRDefault="00C21FE2">
      <w:pPr>
        <w:numPr>
          <w:ilvl w:val="0"/>
          <w:numId w:val="44"/>
        </w:numPr>
        <w:ind w:left="567" w:right="-2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Деловая онлайн-библиотека Alpina Digital </w:t>
      </w:r>
      <w:hyperlink r:id="rId12">
        <w:r>
          <w:rPr>
            <w:color w:val="000000" w:themeColor="text1"/>
            <w:sz w:val="28"/>
            <w:szCs w:val="28"/>
          </w:rPr>
          <w:t>http://lib.alpinadigital.ru/</w:t>
        </w:r>
      </w:hyperlink>
    </w:p>
    <w:p w:rsidR="00025A3F" w:rsidRDefault="00C21FE2">
      <w:pPr>
        <w:numPr>
          <w:ilvl w:val="0"/>
          <w:numId w:val="45"/>
        </w:numPr>
        <w:ind w:left="567" w:right="-2" w:firstLine="709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 xml:space="preserve"> Научная электронная библиотека eLibrary.ru </w:t>
      </w:r>
      <w:hyperlink r:id="rId13">
        <w:r>
          <w:rPr>
            <w:color w:val="000000"/>
            <w:sz w:val="28"/>
            <w:szCs w:val="28"/>
          </w:rPr>
          <w:t>http://elibrary.ru</w:t>
        </w:r>
      </w:hyperlink>
      <w:r>
        <w:rPr>
          <w:color w:val="000000"/>
          <w:sz w:val="28"/>
          <w:szCs w:val="28"/>
        </w:rPr>
        <w:t xml:space="preserve">.  </w:t>
      </w:r>
    </w:p>
    <w:p w:rsidR="00025A3F" w:rsidRDefault="00025A3F">
      <w:pPr>
        <w:widowControl/>
        <w:ind w:left="567" w:right="-2" w:firstLine="709"/>
        <w:rPr>
          <w:rFonts w:eastAsia="Calibri"/>
          <w:b/>
          <w:bCs/>
          <w:kern w:val="2"/>
          <w:sz w:val="28"/>
          <w:szCs w:val="28"/>
        </w:rPr>
      </w:pPr>
    </w:p>
    <w:p w:rsidR="00025A3F" w:rsidRDefault="00C21FE2">
      <w:pPr>
        <w:pStyle w:val="1"/>
        <w:numPr>
          <w:ilvl w:val="0"/>
          <w:numId w:val="0"/>
        </w:numPr>
        <w:tabs>
          <w:tab w:val="clear" w:pos="432"/>
        </w:tabs>
        <w:ind w:left="567" w:right="-2" w:firstLine="709"/>
        <w:rPr>
          <w:lang w:eastAsia="en-US"/>
        </w:rPr>
      </w:pPr>
      <w:bookmarkStart w:id="56" w:name="_Toc181892705"/>
      <w:r>
        <w:t xml:space="preserve">10. </w:t>
      </w:r>
      <w:bookmarkStart w:id="57" w:name="_Toc140479224"/>
      <w:bookmarkStart w:id="58" w:name="_Toc96073785"/>
      <w:bookmarkStart w:id="59" w:name="_Toc525680799"/>
      <w:bookmarkStart w:id="60" w:name="_Toc462962415"/>
      <w:r>
        <w:t>Методические указания для обучающихся по освоению дисциплины</w:t>
      </w:r>
      <w:bookmarkEnd w:id="56"/>
      <w:bookmarkEnd w:id="57"/>
      <w:bookmarkEnd w:id="58"/>
      <w:bookmarkEnd w:id="59"/>
      <w:bookmarkEnd w:id="60"/>
    </w:p>
    <w:p w:rsidR="00025A3F" w:rsidRDefault="00C21FE2">
      <w:pPr>
        <w:ind w:firstLine="709"/>
        <w:jc w:val="both"/>
        <w:rPr>
          <w:sz w:val="28"/>
          <w:szCs w:val="28"/>
        </w:rPr>
      </w:pPr>
      <w:bookmarkStart w:id="61" w:name="page63"/>
      <w:bookmarkEnd w:id="61"/>
      <w:r>
        <w:rPr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 </w:t>
      </w:r>
    </w:p>
    <w:p w:rsidR="00025A3F" w:rsidRDefault="00025A3F">
      <w:pPr>
        <w:ind w:left="567" w:right="-2"/>
        <w:jc w:val="both"/>
        <w:rPr>
          <w:sz w:val="28"/>
          <w:szCs w:val="28"/>
        </w:rPr>
      </w:pPr>
    </w:p>
    <w:p w:rsidR="00025A3F" w:rsidRDefault="00C21FE2">
      <w:pPr>
        <w:pStyle w:val="1"/>
        <w:numPr>
          <w:ilvl w:val="0"/>
          <w:numId w:val="0"/>
        </w:numPr>
        <w:tabs>
          <w:tab w:val="clear" w:pos="432"/>
          <w:tab w:val="left" w:pos="708"/>
        </w:tabs>
        <w:ind w:left="567" w:right="-2" w:firstLine="709"/>
        <w:rPr>
          <w:lang w:eastAsia="en-US"/>
        </w:rPr>
      </w:pPr>
      <w:bookmarkStart w:id="62" w:name="_Toc140479225"/>
      <w:bookmarkStart w:id="63" w:name="_Toc3994483"/>
      <w:bookmarkStart w:id="64" w:name="_Toc518469978"/>
      <w:bookmarkStart w:id="65" w:name="_Toc515397813"/>
      <w:bookmarkStart w:id="66" w:name="_Toc96073786"/>
      <w:bookmarkStart w:id="67" w:name="_Toc181892706"/>
      <w: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62"/>
      <w:bookmarkEnd w:id="63"/>
      <w:bookmarkEnd w:id="64"/>
      <w:bookmarkEnd w:id="65"/>
      <w:bookmarkEnd w:id="66"/>
      <w:bookmarkEnd w:id="67"/>
    </w:p>
    <w:p w:rsidR="00025A3F" w:rsidRDefault="00C21FE2">
      <w:pPr>
        <w:pStyle w:val="2"/>
        <w:numPr>
          <w:ilvl w:val="0"/>
          <w:numId w:val="0"/>
        </w:numPr>
        <w:ind w:left="567" w:right="-2" w:firstLine="576"/>
        <w:rPr>
          <w:color w:val="000000"/>
        </w:rPr>
      </w:pPr>
      <w:bookmarkStart w:id="68" w:name="_Toc181892707"/>
      <w:r>
        <w:rPr>
          <w:color w:val="1B1B1D"/>
        </w:rPr>
        <w:t>11.1. Комплект лицензионного программного обеспечения</w:t>
      </w:r>
      <w:bookmarkEnd w:id="68"/>
    </w:p>
    <w:p w:rsidR="00025A3F" w:rsidRDefault="005D609B">
      <w:pPr>
        <w:widowControl/>
        <w:tabs>
          <w:tab w:val="left" w:pos="8647"/>
        </w:tabs>
        <w:ind w:left="567" w:right="-2" w:firstLine="709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>1</w:t>
      </w:r>
      <w:r w:rsidR="00C21FE2">
        <w:rPr>
          <w:color w:val="1B1B1D"/>
          <w:sz w:val="28"/>
          <w:szCs w:val="28"/>
        </w:rPr>
        <w:t xml:space="preserve">.       Антивирус </w:t>
      </w:r>
      <w:r w:rsidR="00C21FE2">
        <w:rPr>
          <w:color w:val="1B1B1D"/>
          <w:sz w:val="28"/>
          <w:szCs w:val="28"/>
          <w:lang w:val="en-US"/>
        </w:rPr>
        <w:t>Kaspersky</w:t>
      </w:r>
      <w:r w:rsidR="00C21FE2">
        <w:rPr>
          <w:color w:val="1B1B1D"/>
          <w:sz w:val="28"/>
          <w:szCs w:val="28"/>
        </w:rPr>
        <w:t>.</w:t>
      </w:r>
    </w:p>
    <w:p w:rsidR="00025A3F" w:rsidRDefault="00025A3F">
      <w:pPr>
        <w:ind w:left="567" w:right="-2"/>
        <w:rPr>
          <w:color w:val="1B1B1D"/>
          <w:sz w:val="28"/>
          <w:szCs w:val="28"/>
        </w:rPr>
      </w:pPr>
    </w:p>
    <w:p w:rsidR="00025A3F" w:rsidRDefault="00C21FE2">
      <w:pPr>
        <w:pStyle w:val="2"/>
        <w:numPr>
          <w:ilvl w:val="0"/>
          <w:numId w:val="0"/>
        </w:numPr>
        <w:ind w:left="567" w:right="-2" w:firstLine="709"/>
        <w:jc w:val="both"/>
        <w:rPr>
          <w:bCs w:val="0"/>
          <w:kern w:val="2"/>
        </w:rPr>
      </w:pPr>
      <w:bookmarkStart w:id="69" w:name="_Toc181892708"/>
      <w:bookmarkStart w:id="70" w:name="_Toc531686470"/>
      <w:bookmarkStart w:id="71" w:name="_Toc531614953"/>
      <w:r>
        <w:rPr>
          <w:bCs w:val="0"/>
          <w:kern w:val="2"/>
        </w:rPr>
        <w:t>11.2. Современные профессиональные базы данных и информационные справочные системы</w:t>
      </w:r>
      <w:bookmarkEnd w:id="69"/>
      <w:bookmarkEnd w:id="70"/>
      <w:bookmarkEnd w:id="71"/>
    </w:p>
    <w:p w:rsidR="00025A3F" w:rsidRDefault="00C21FE2">
      <w:pPr>
        <w:shd w:val="clear" w:color="auto" w:fill="FFFFFF"/>
        <w:ind w:left="567" w:right="-2"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025A3F" w:rsidRDefault="00C21FE2">
      <w:pPr>
        <w:shd w:val="clear" w:color="auto" w:fill="FFFFFF"/>
        <w:ind w:left="567" w:right="-2"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025A3F" w:rsidRDefault="00C21FE2">
      <w:pPr>
        <w:shd w:val="clear" w:color="auto" w:fill="FFFFFF"/>
        <w:ind w:left="567" w:right="-2"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sz w:val="28"/>
          <w:szCs w:val="28"/>
        </w:rPr>
        <w:t>3. Электронная энциклопедия</w:t>
      </w:r>
      <w:r>
        <w:rPr>
          <w:rFonts w:eastAsia="Calibri"/>
          <w:bCs/>
          <w:color w:val="000000" w:themeColor="text1"/>
          <w:sz w:val="28"/>
          <w:szCs w:val="28"/>
        </w:rPr>
        <w:t xml:space="preserve">: </w:t>
      </w:r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http</w:t>
      </w:r>
      <w:r>
        <w:rPr>
          <w:rFonts w:eastAsia="Calibri"/>
          <w:bCs/>
          <w:color w:val="000000" w:themeColor="text1"/>
          <w:sz w:val="28"/>
          <w:szCs w:val="28"/>
          <w:u w:val="single"/>
        </w:rPr>
        <w:t>://</w:t>
      </w:r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ru</w:t>
      </w:r>
      <w:r>
        <w:rPr>
          <w:rFonts w:eastAsia="Calibri"/>
          <w:bCs/>
          <w:color w:val="000000" w:themeColor="text1"/>
          <w:sz w:val="28"/>
          <w:szCs w:val="28"/>
          <w:u w:val="single"/>
        </w:rPr>
        <w:t>.</w:t>
      </w:r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wikipedia</w:t>
      </w:r>
      <w:r>
        <w:rPr>
          <w:rFonts w:eastAsia="Calibri"/>
          <w:bCs/>
          <w:color w:val="000000" w:themeColor="text1"/>
          <w:sz w:val="28"/>
          <w:szCs w:val="28"/>
          <w:u w:val="single"/>
        </w:rPr>
        <w:t>.</w:t>
      </w:r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org</w:t>
      </w:r>
      <w:r>
        <w:rPr>
          <w:rFonts w:eastAsia="Calibri"/>
          <w:bCs/>
          <w:color w:val="000000" w:themeColor="text1"/>
          <w:sz w:val="28"/>
          <w:szCs w:val="28"/>
          <w:u w:val="single"/>
        </w:rPr>
        <w:t>/</w:t>
      </w:r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wiki</w:t>
      </w:r>
      <w:r>
        <w:rPr>
          <w:rFonts w:eastAsia="Calibri"/>
          <w:bCs/>
          <w:color w:val="000000" w:themeColor="text1"/>
          <w:sz w:val="28"/>
          <w:szCs w:val="28"/>
          <w:u w:val="single"/>
        </w:rPr>
        <w:t>/</w:t>
      </w:r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Wiki</w:t>
      </w:r>
    </w:p>
    <w:p w:rsidR="00025A3F" w:rsidRDefault="00025A3F">
      <w:pPr>
        <w:shd w:val="clear" w:color="auto" w:fill="FFFFFF"/>
        <w:ind w:left="567" w:right="-2" w:firstLine="709"/>
        <w:jc w:val="both"/>
        <w:rPr>
          <w:rFonts w:eastAsia="Calibri"/>
          <w:b/>
          <w:bCs/>
          <w:sz w:val="28"/>
          <w:szCs w:val="28"/>
        </w:rPr>
      </w:pPr>
    </w:p>
    <w:p w:rsidR="00025A3F" w:rsidRDefault="00C21FE2">
      <w:pPr>
        <w:pStyle w:val="2"/>
        <w:numPr>
          <w:ilvl w:val="0"/>
          <w:numId w:val="0"/>
        </w:numPr>
        <w:ind w:left="567" w:right="-2" w:firstLine="709"/>
        <w:jc w:val="both"/>
        <w:rPr>
          <w:bCs w:val="0"/>
        </w:rPr>
      </w:pPr>
      <w:bookmarkStart w:id="72" w:name="_Toc181892709"/>
      <w:r>
        <w:rPr>
          <w:bCs w:val="0"/>
        </w:rPr>
        <w:t>11.3. Сертифицированные программные и аппаратные средства защиты информации</w:t>
      </w:r>
      <w:bookmarkEnd w:id="72"/>
    </w:p>
    <w:p w:rsidR="00025A3F" w:rsidRDefault="00C21FE2">
      <w:pPr>
        <w:ind w:left="567" w:right="-2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предусмотрены.</w:t>
      </w:r>
    </w:p>
    <w:p w:rsidR="00025A3F" w:rsidRDefault="00025A3F">
      <w:pPr>
        <w:ind w:left="567" w:right="-2"/>
      </w:pPr>
    </w:p>
    <w:p w:rsidR="00025A3F" w:rsidRDefault="00C21FE2">
      <w:pPr>
        <w:pStyle w:val="1"/>
        <w:numPr>
          <w:ilvl w:val="0"/>
          <w:numId w:val="0"/>
        </w:numPr>
        <w:tabs>
          <w:tab w:val="clear" w:pos="432"/>
          <w:tab w:val="left" w:pos="708"/>
        </w:tabs>
        <w:ind w:left="567" w:right="-2" w:firstLine="709"/>
        <w:rPr>
          <w:lang w:eastAsia="en-US"/>
        </w:rPr>
      </w:pPr>
      <w:bookmarkStart w:id="73" w:name="_Toc181892710"/>
      <w:r>
        <w:t xml:space="preserve">12. </w:t>
      </w:r>
      <w:bookmarkStart w:id="74" w:name="_Toc140479226"/>
      <w:bookmarkStart w:id="75" w:name="_Toc525680801"/>
      <w:bookmarkStart w:id="76" w:name="_Toc462962417"/>
      <w:bookmarkStart w:id="77" w:name="_Toc417973967"/>
      <w:bookmarkStart w:id="78" w:name="_Toc96073787"/>
      <w:r>
        <w:t xml:space="preserve">Описание материально-технической базы, необходимой для </w:t>
      </w:r>
      <w:r>
        <w:br/>
        <w:t>осуществления образовательного процесса по дисциплине</w:t>
      </w:r>
      <w:bookmarkEnd w:id="73"/>
      <w:bookmarkEnd w:id="74"/>
      <w:bookmarkEnd w:id="75"/>
      <w:bookmarkEnd w:id="76"/>
      <w:bookmarkEnd w:id="77"/>
      <w:bookmarkEnd w:id="78"/>
      <w:r>
        <w:t xml:space="preserve"> </w:t>
      </w:r>
    </w:p>
    <w:p w:rsidR="00025A3F" w:rsidRDefault="00C21FE2">
      <w:pPr>
        <w:ind w:left="567" w:right="-2" w:firstLine="709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025A3F" w:rsidRDefault="00025A3F">
      <w:pPr>
        <w:ind w:left="567" w:right="-2" w:firstLine="709"/>
      </w:pPr>
    </w:p>
    <w:p w:rsidR="00025A3F" w:rsidRDefault="00025A3F">
      <w:pPr>
        <w:ind w:left="567" w:right="-2"/>
      </w:pPr>
    </w:p>
    <w:sectPr w:rsidR="00025A3F">
      <w:footerReference w:type="default" r:id="rId14"/>
      <w:pgSz w:w="11906" w:h="16838"/>
      <w:pgMar w:top="851" w:right="851" w:bottom="1418" w:left="851" w:header="0" w:footer="709" w:gutter="0"/>
      <w:pgNumType w:start="1"/>
      <w:cols w:space="720"/>
      <w:formProt w:val="0"/>
      <w:titlePg/>
      <w:docGrid w:linePitch="360" w:charSpace="204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63B7" w:rsidRDefault="008F63B7">
      <w:r>
        <w:separator/>
      </w:r>
    </w:p>
  </w:endnote>
  <w:endnote w:type="continuationSeparator" w:id="0">
    <w:p w:rsidR="008F63B7" w:rsidRDefault="008F6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3738004"/>
      <w:docPartObj>
        <w:docPartGallery w:val="Page Numbers (Bottom of Page)"/>
        <w:docPartUnique/>
      </w:docPartObj>
    </w:sdtPr>
    <w:sdtEndPr/>
    <w:sdtContent>
      <w:p w:rsidR="0072488D" w:rsidRDefault="0072488D">
        <w:pPr>
          <w:pStyle w:val="af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1E2810">
          <w:rPr>
            <w:noProof/>
          </w:rPr>
          <w:t>4</w:t>
        </w:r>
        <w:r>
          <w:fldChar w:fldCharType="end"/>
        </w:r>
      </w:p>
    </w:sdtContent>
  </w:sdt>
  <w:p w:rsidR="0072488D" w:rsidRDefault="0072488D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63B7" w:rsidRDefault="008F63B7">
      <w:pPr>
        <w:rPr>
          <w:sz w:val="12"/>
        </w:rPr>
      </w:pPr>
      <w:r>
        <w:separator/>
      </w:r>
    </w:p>
  </w:footnote>
  <w:footnote w:type="continuationSeparator" w:id="0">
    <w:p w:rsidR="008F63B7" w:rsidRDefault="008F63B7">
      <w:pPr>
        <w:rPr>
          <w:sz w:val="12"/>
        </w:rPr>
      </w:pPr>
      <w:r>
        <w:continuationSeparator/>
      </w:r>
    </w:p>
  </w:footnote>
  <w:footnote w:id="1">
    <w:p w:rsidR="0072488D" w:rsidRDefault="0072488D">
      <w:pPr>
        <w:pStyle w:val="af6"/>
        <w:ind w:firstLine="709"/>
        <w:rPr>
          <w:b w:val="0"/>
          <w:i w:val="0"/>
          <w:sz w:val="24"/>
          <w:szCs w:val="24"/>
        </w:rPr>
      </w:pPr>
      <w:r>
        <w:rPr>
          <w:rStyle w:val="a6"/>
        </w:rPr>
        <w:footnoteRef/>
      </w:r>
      <w:r>
        <w:rPr>
          <w:b w:val="0"/>
          <w:i w:val="0"/>
          <w:sz w:val="24"/>
          <w:szCs w:val="24"/>
        </w:rPr>
        <w:t xml:space="preserve"> Фрагмент теста, подготовленного средствами YandexForms.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E4191"/>
    <w:multiLevelType w:val="multilevel"/>
    <w:tmpl w:val="29EEFAF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 w15:restartNumberingAfterBreak="0">
    <w:nsid w:val="0714425C"/>
    <w:multiLevelType w:val="multilevel"/>
    <w:tmpl w:val="2B9690B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A0C2769"/>
    <w:multiLevelType w:val="multilevel"/>
    <w:tmpl w:val="22186FD4"/>
    <w:lvl w:ilvl="0">
      <w:start w:val="1"/>
      <w:numFmt w:val="decimal"/>
      <w:lvlText w:val="%1."/>
      <w:lvlJc w:val="left"/>
      <w:pPr>
        <w:tabs>
          <w:tab w:val="num" w:pos="0"/>
        </w:tabs>
        <w:ind w:left="425" w:hanging="425"/>
      </w:pPr>
      <w:rPr>
        <w:spacing w:val="0"/>
        <w:w w:val="100"/>
        <w:sz w:val="28"/>
        <w:szCs w:val="28"/>
      </w:rPr>
    </w:lvl>
    <w:lvl w:ilvl="1">
      <w:numFmt w:val="bullet"/>
      <w:lvlText w:val=""/>
      <w:lvlJc w:val="left"/>
      <w:pPr>
        <w:tabs>
          <w:tab w:val="num" w:pos="0"/>
        </w:tabs>
        <w:ind w:left="1347" w:hanging="425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259" w:hanging="425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172" w:hanging="425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084" w:hanging="425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997" w:hanging="425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909" w:hanging="425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821" w:hanging="425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734" w:hanging="425"/>
      </w:pPr>
      <w:rPr>
        <w:rFonts w:ascii="Symbol" w:hAnsi="Symbol" w:cs="Symbol" w:hint="default"/>
      </w:rPr>
    </w:lvl>
  </w:abstractNum>
  <w:abstractNum w:abstractNumId="3" w15:restartNumberingAfterBreak="0">
    <w:nsid w:val="0A97619A"/>
    <w:multiLevelType w:val="multilevel"/>
    <w:tmpl w:val="5A8050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0105684"/>
    <w:multiLevelType w:val="multilevel"/>
    <w:tmpl w:val="9E30FF52"/>
    <w:lvl w:ilvl="0">
      <w:start w:val="5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996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27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908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18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82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45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732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368" w:hanging="2160"/>
      </w:pPr>
    </w:lvl>
  </w:abstractNum>
  <w:abstractNum w:abstractNumId="5" w15:restartNumberingAfterBreak="0">
    <w:nsid w:val="18A412AF"/>
    <w:multiLevelType w:val="multilevel"/>
    <w:tmpl w:val="CF8A8E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AD231D6"/>
    <w:multiLevelType w:val="multilevel"/>
    <w:tmpl w:val="46FCC1B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7" w15:restartNumberingAfterBreak="0">
    <w:nsid w:val="214D42D3"/>
    <w:multiLevelType w:val="multilevel"/>
    <w:tmpl w:val="AC9A091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87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59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31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03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75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47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19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912" w:hanging="180"/>
      </w:pPr>
    </w:lvl>
  </w:abstractNum>
  <w:abstractNum w:abstractNumId="8" w15:restartNumberingAfterBreak="0">
    <w:nsid w:val="28260341"/>
    <w:multiLevelType w:val="multilevel"/>
    <w:tmpl w:val="F08E3B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2D4A3460"/>
    <w:multiLevelType w:val="multilevel"/>
    <w:tmpl w:val="EA5EBA92"/>
    <w:lvl w:ilvl="0">
      <w:start w:val="1"/>
      <w:numFmt w:val="decimal"/>
      <w:pStyle w:val="1"/>
      <w:lvlText w:val="%1."/>
      <w:lvlJc w:val="left"/>
      <w:pPr>
        <w:tabs>
          <w:tab w:val="num" w:pos="8371"/>
        </w:tabs>
        <w:ind w:left="8371" w:hanging="432"/>
      </w:pPr>
      <w:rPr>
        <w:b/>
        <w:bCs w:val="0"/>
        <w:color w:val="auto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3B15998"/>
    <w:multiLevelType w:val="multilevel"/>
    <w:tmpl w:val="E06C3A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B7065E5"/>
    <w:multiLevelType w:val="multilevel"/>
    <w:tmpl w:val="BF746BAC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9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036238C"/>
    <w:multiLevelType w:val="multilevel"/>
    <w:tmpl w:val="BF268F7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3" w15:restartNumberingAfterBreak="0">
    <w:nsid w:val="40676A6B"/>
    <w:multiLevelType w:val="multilevel"/>
    <w:tmpl w:val="BDD647C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4" w15:restartNumberingAfterBreak="0">
    <w:nsid w:val="5A22250A"/>
    <w:multiLevelType w:val="multilevel"/>
    <w:tmpl w:val="6AFA75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5BA636F2"/>
    <w:multiLevelType w:val="multilevel"/>
    <w:tmpl w:val="2F6838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5D2A5208"/>
    <w:multiLevelType w:val="multilevel"/>
    <w:tmpl w:val="860294D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7" w15:restartNumberingAfterBreak="0">
    <w:nsid w:val="600A35BD"/>
    <w:multiLevelType w:val="multilevel"/>
    <w:tmpl w:val="A24247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63E06052"/>
    <w:multiLevelType w:val="multilevel"/>
    <w:tmpl w:val="C8865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46B24E6"/>
    <w:multiLevelType w:val="multilevel"/>
    <w:tmpl w:val="834A0D2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0" w15:restartNumberingAfterBreak="0">
    <w:nsid w:val="65E83BF3"/>
    <w:multiLevelType w:val="multilevel"/>
    <w:tmpl w:val="10D4177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1" w15:restartNumberingAfterBreak="0">
    <w:nsid w:val="6E5D2350"/>
    <w:multiLevelType w:val="multilevel"/>
    <w:tmpl w:val="D012E0C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2" w15:restartNumberingAfterBreak="0">
    <w:nsid w:val="7A310B2C"/>
    <w:multiLevelType w:val="multilevel"/>
    <w:tmpl w:val="B0C286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7BEE305C"/>
    <w:multiLevelType w:val="multilevel"/>
    <w:tmpl w:val="0598EF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7D253754"/>
    <w:multiLevelType w:val="multilevel"/>
    <w:tmpl w:val="A6463F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9"/>
  </w:num>
  <w:num w:numId="2">
    <w:abstractNumId w:val="2"/>
  </w:num>
  <w:num w:numId="3">
    <w:abstractNumId w:val="11"/>
  </w:num>
  <w:num w:numId="4">
    <w:abstractNumId w:val="4"/>
  </w:num>
  <w:num w:numId="5">
    <w:abstractNumId w:val="13"/>
  </w:num>
  <w:num w:numId="6">
    <w:abstractNumId w:val="21"/>
  </w:num>
  <w:num w:numId="7">
    <w:abstractNumId w:val="19"/>
  </w:num>
  <w:num w:numId="8">
    <w:abstractNumId w:val="20"/>
  </w:num>
  <w:num w:numId="9">
    <w:abstractNumId w:val="6"/>
  </w:num>
  <w:num w:numId="10">
    <w:abstractNumId w:val="0"/>
  </w:num>
  <w:num w:numId="11">
    <w:abstractNumId w:val="16"/>
  </w:num>
  <w:num w:numId="12">
    <w:abstractNumId w:val="12"/>
  </w:num>
  <w:num w:numId="13">
    <w:abstractNumId w:val="7"/>
  </w:num>
  <w:num w:numId="14">
    <w:abstractNumId w:val="1"/>
  </w:num>
  <w:num w:numId="15">
    <w:abstractNumId w:val="15"/>
  </w:num>
  <w:num w:numId="16">
    <w:abstractNumId w:val="22"/>
  </w:num>
  <w:num w:numId="17">
    <w:abstractNumId w:val="14"/>
  </w:num>
  <w:num w:numId="18">
    <w:abstractNumId w:val="3"/>
  </w:num>
  <w:num w:numId="19">
    <w:abstractNumId w:val="10"/>
  </w:num>
  <w:num w:numId="20">
    <w:abstractNumId w:val="17"/>
  </w:num>
  <w:num w:numId="21">
    <w:abstractNumId w:val="5"/>
  </w:num>
  <w:num w:numId="22">
    <w:abstractNumId w:val="24"/>
  </w:num>
  <w:num w:numId="23">
    <w:abstractNumId w:val="23"/>
  </w:num>
  <w:num w:numId="24">
    <w:abstractNumId w:val="8"/>
  </w:num>
  <w:num w:numId="25">
    <w:abstractNumId w:val="18"/>
  </w:num>
  <w:num w:numId="26">
    <w:abstractNumId w:val="13"/>
    <w:lvlOverride w:ilvl="0">
      <w:startOverride w:val="1"/>
    </w:lvlOverride>
  </w:num>
  <w:num w:numId="27">
    <w:abstractNumId w:val="21"/>
    <w:lvlOverride w:ilvl="0">
      <w:startOverride w:val="1"/>
    </w:lvlOverride>
  </w:num>
  <w:num w:numId="28">
    <w:abstractNumId w:val="21"/>
  </w:num>
  <w:num w:numId="29">
    <w:abstractNumId w:val="21"/>
  </w:num>
  <w:num w:numId="30">
    <w:abstractNumId w:val="21"/>
  </w:num>
  <w:num w:numId="31">
    <w:abstractNumId w:val="21"/>
  </w:num>
  <w:num w:numId="32">
    <w:abstractNumId w:val="21"/>
  </w:num>
  <w:num w:numId="33">
    <w:abstractNumId w:val="21"/>
  </w:num>
  <w:num w:numId="34">
    <w:abstractNumId w:val="7"/>
    <w:lvlOverride w:ilvl="0">
      <w:startOverride w:val="1"/>
    </w:lvlOverride>
  </w:num>
  <w:num w:numId="35">
    <w:abstractNumId w:val="1"/>
    <w:lvlOverride w:ilvl="0">
      <w:startOverride w:val="1"/>
    </w:lvlOverride>
  </w:num>
  <w:num w:numId="36">
    <w:abstractNumId w:val="15"/>
    <w:lvlOverride w:ilvl="0">
      <w:startOverride w:val="1"/>
    </w:lvlOverride>
  </w:num>
  <w:num w:numId="37">
    <w:abstractNumId w:val="15"/>
  </w:num>
  <w:num w:numId="38">
    <w:abstractNumId w:val="15"/>
  </w:num>
  <w:num w:numId="39">
    <w:abstractNumId w:val="15"/>
  </w:num>
  <w:num w:numId="40">
    <w:abstractNumId w:val="15"/>
  </w:num>
  <w:num w:numId="41">
    <w:abstractNumId w:val="15"/>
  </w:num>
  <w:num w:numId="42">
    <w:abstractNumId w:val="15"/>
  </w:num>
  <w:num w:numId="43">
    <w:abstractNumId w:val="15"/>
  </w:num>
  <w:num w:numId="44">
    <w:abstractNumId w:val="15"/>
  </w:num>
  <w:num w:numId="45">
    <w:abstractNumId w:val="15"/>
  </w:num>
  <w:num w:numId="46">
    <w:abstractNumId w:val="1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A3F"/>
    <w:rsid w:val="00025A3F"/>
    <w:rsid w:val="001E2810"/>
    <w:rsid w:val="001F779D"/>
    <w:rsid w:val="0023124D"/>
    <w:rsid w:val="00453056"/>
    <w:rsid w:val="005D609B"/>
    <w:rsid w:val="0072488D"/>
    <w:rsid w:val="008F63B7"/>
    <w:rsid w:val="00A93BC5"/>
    <w:rsid w:val="00C21FE2"/>
    <w:rsid w:val="00C62886"/>
    <w:rsid w:val="00E80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D31E8"/>
  <w15:docId w15:val="{80A14957-7B0E-4CF0-B922-F6D945AA5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55F"/>
    <w:pPr>
      <w:widowControl w:val="0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link w:val="10"/>
    <w:uiPriority w:val="99"/>
    <w:qFormat/>
    <w:rsid w:val="0091055F"/>
    <w:pPr>
      <w:numPr>
        <w:numId w:val="1"/>
      </w:numPr>
      <w:tabs>
        <w:tab w:val="left" w:pos="432"/>
      </w:tabs>
      <w:ind w:left="432" w:firstLine="0"/>
      <w:jc w:val="both"/>
      <w:outlineLvl w:val="0"/>
    </w:pPr>
    <w:rPr>
      <w:rFonts w:eastAsia="Calibri"/>
      <w:b/>
      <w:bCs/>
      <w:kern w:val="2"/>
      <w:sz w:val="28"/>
      <w:szCs w:val="28"/>
    </w:rPr>
  </w:style>
  <w:style w:type="paragraph" w:styleId="2">
    <w:name w:val="heading 2"/>
    <w:basedOn w:val="a"/>
    <w:link w:val="20"/>
    <w:uiPriority w:val="99"/>
    <w:semiHidden/>
    <w:unhideWhenUsed/>
    <w:qFormat/>
    <w:rsid w:val="0091055F"/>
    <w:pPr>
      <w:numPr>
        <w:ilvl w:val="1"/>
        <w:numId w:val="1"/>
      </w:numPr>
      <w:ind w:right="510" w:firstLine="0"/>
      <w:outlineLvl w:val="1"/>
    </w:pPr>
    <w:rPr>
      <w:rFonts w:eastAsia="Calibr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91055F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91055F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semiHidden/>
    <w:unhideWhenUsed/>
    <w:qFormat/>
    <w:rsid w:val="0091055F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rsid w:val="0091055F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91055F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91055F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91055F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91055F"/>
    <w:rPr>
      <w:rFonts w:ascii="Times New Roman" w:eastAsia="Calibri" w:hAnsi="Times New Roman" w:cs="Times New Roman"/>
      <w:b/>
      <w:bCs/>
      <w:kern w:val="2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qFormat/>
    <w:rsid w:val="0091055F"/>
    <w:rPr>
      <w:rFonts w:ascii="Times New Roman" w:eastAsia="Calibri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qFormat/>
    <w:rsid w:val="0091055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qFormat/>
    <w:rsid w:val="0091055F"/>
    <w:rPr>
      <w:rFonts w:asciiTheme="majorHAnsi" w:eastAsiaTheme="majorEastAsia" w:hAnsiTheme="majorHAnsi" w:cstheme="majorBidi"/>
      <w:i/>
      <w:iCs/>
      <w:color w:val="2F5496" w:themeColor="accent1" w:themeShade="BF"/>
      <w:lang w:eastAsia="ru-RU"/>
    </w:rPr>
  </w:style>
  <w:style w:type="character" w:customStyle="1" w:styleId="50">
    <w:name w:val="Заголовок 5 Знак"/>
    <w:basedOn w:val="a0"/>
    <w:link w:val="5"/>
    <w:semiHidden/>
    <w:qFormat/>
    <w:rsid w:val="0091055F"/>
    <w:rPr>
      <w:rFonts w:asciiTheme="majorHAnsi" w:eastAsiaTheme="majorEastAsia" w:hAnsiTheme="majorHAnsi" w:cstheme="majorBidi"/>
      <w:color w:val="2F5496" w:themeColor="accent1" w:themeShade="BF"/>
      <w:lang w:eastAsia="ru-RU"/>
    </w:rPr>
  </w:style>
  <w:style w:type="character" w:customStyle="1" w:styleId="60">
    <w:name w:val="Заголовок 6 Знак"/>
    <w:basedOn w:val="a0"/>
    <w:link w:val="6"/>
    <w:semiHidden/>
    <w:qFormat/>
    <w:rsid w:val="0091055F"/>
    <w:rPr>
      <w:rFonts w:asciiTheme="majorHAnsi" w:eastAsiaTheme="majorEastAsia" w:hAnsiTheme="majorHAnsi" w:cstheme="majorBidi"/>
      <w:color w:val="1F3763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qFormat/>
    <w:rsid w:val="0091055F"/>
    <w:rPr>
      <w:rFonts w:asciiTheme="majorHAnsi" w:eastAsiaTheme="majorEastAsia" w:hAnsiTheme="majorHAnsi" w:cstheme="majorBidi"/>
      <w:i/>
      <w:iCs/>
      <w:color w:val="1F3763" w:themeColor="accent1" w:themeShade="7F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qFormat/>
    <w:rsid w:val="0091055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qFormat/>
    <w:rsid w:val="0091055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character" w:customStyle="1" w:styleId="a3">
    <w:name w:val="Текст сноски Знак"/>
    <w:basedOn w:val="a0"/>
    <w:uiPriority w:val="99"/>
    <w:semiHidden/>
    <w:qFormat/>
    <w:rsid w:val="0091055F"/>
    <w:rPr>
      <w:rFonts w:ascii="Times New Roman" w:eastAsia="Calibri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a4">
    <w:name w:val="Основной текст Знак"/>
    <w:basedOn w:val="a0"/>
    <w:uiPriority w:val="99"/>
    <w:semiHidden/>
    <w:qFormat/>
    <w:rsid w:val="0091055F"/>
    <w:rPr>
      <w:rFonts w:ascii="Times New Roman" w:eastAsia="Calibri" w:hAnsi="Times New Roman" w:cs="Times New Roman"/>
      <w:b/>
      <w:bCs/>
      <w:kern w:val="2"/>
      <w:sz w:val="28"/>
      <w:szCs w:val="28"/>
      <w:lang w:eastAsia="ru-RU"/>
    </w:rPr>
  </w:style>
  <w:style w:type="character" w:customStyle="1" w:styleId="FontStyle429">
    <w:name w:val="Font Style429"/>
    <w:qFormat/>
    <w:rsid w:val="0091055F"/>
    <w:rPr>
      <w:rFonts w:ascii="Times New Roman" w:hAnsi="Times New Roman" w:cs="Times New Roman"/>
      <w:sz w:val="26"/>
    </w:rPr>
  </w:style>
  <w:style w:type="character" w:customStyle="1" w:styleId="normaltextrun">
    <w:name w:val="normaltextrun"/>
    <w:basedOn w:val="a0"/>
    <w:qFormat/>
    <w:rsid w:val="0091055F"/>
  </w:style>
  <w:style w:type="character" w:customStyle="1" w:styleId="eop">
    <w:name w:val="eop"/>
    <w:basedOn w:val="a0"/>
    <w:qFormat/>
    <w:rsid w:val="0091055F"/>
  </w:style>
  <w:style w:type="character" w:customStyle="1" w:styleId="contextualspellingandgrammarerror">
    <w:name w:val="contextualspellingandgrammarerror"/>
    <w:basedOn w:val="a0"/>
    <w:qFormat/>
    <w:rsid w:val="0091055F"/>
  </w:style>
  <w:style w:type="character" w:customStyle="1" w:styleId="a5">
    <w:name w:val="Привязка сноски"/>
    <w:rsid w:val="0091055F"/>
    <w:rPr>
      <w:vertAlign w:val="superscript"/>
    </w:rPr>
  </w:style>
  <w:style w:type="character" w:customStyle="1" w:styleId="a6">
    <w:name w:val="Символ сноски"/>
    <w:qFormat/>
    <w:rsid w:val="0091055F"/>
  </w:style>
  <w:style w:type="character" w:customStyle="1" w:styleId="-">
    <w:name w:val="Интернет-ссылка"/>
    <w:basedOn w:val="a0"/>
    <w:uiPriority w:val="99"/>
    <w:unhideWhenUsed/>
    <w:rsid w:val="008109D7"/>
    <w:rPr>
      <w:color w:val="0563C1" w:themeColor="hyperlink"/>
      <w:u w:val="single"/>
    </w:rPr>
  </w:style>
  <w:style w:type="character" w:customStyle="1" w:styleId="a7">
    <w:name w:val="Верхний колонтитул Знак"/>
    <w:basedOn w:val="a0"/>
    <w:uiPriority w:val="99"/>
    <w:qFormat/>
    <w:rsid w:val="00240F7C"/>
    <w:rPr>
      <w:rFonts w:ascii="Times New Roman" w:eastAsia="Times New Roman" w:hAnsi="Times New Roman" w:cs="Times New Roman"/>
      <w:lang w:eastAsia="ru-RU"/>
    </w:rPr>
  </w:style>
  <w:style w:type="character" w:customStyle="1" w:styleId="a8">
    <w:name w:val="Нижний колонтитул Знак"/>
    <w:basedOn w:val="a0"/>
    <w:uiPriority w:val="99"/>
    <w:qFormat/>
    <w:rsid w:val="00240F7C"/>
    <w:rPr>
      <w:rFonts w:ascii="Times New Roman" w:eastAsia="Times New Roman" w:hAnsi="Times New Roman" w:cs="Times New Roman"/>
      <w:lang w:eastAsia="ru-RU"/>
    </w:rPr>
  </w:style>
  <w:style w:type="character" w:customStyle="1" w:styleId="a9">
    <w:name w:val="Привязка концевой сноски"/>
    <w:rPr>
      <w:vertAlign w:val="superscript"/>
    </w:rPr>
  </w:style>
  <w:style w:type="character" w:customStyle="1" w:styleId="aa">
    <w:name w:val="Символ концевой сноски"/>
    <w:qFormat/>
  </w:style>
  <w:style w:type="character" w:customStyle="1" w:styleId="FootnoteCharacters">
    <w:name w:val="Footnote Characters"/>
    <w:basedOn w:val="a0"/>
    <w:uiPriority w:val="99"/>
    <w:semiHidden/>
    <w:unhideWhenUsed/>
    <w:qFormat/>
    <w:rsid w:val="004866FB"/>
    <w:rPr>
      <w:vertAlign w:val="superscript"/>
    </w:rPr>
  </w:style>
  <w:style w:type="character" w:styleId="ab">
    <w:name w:val="annotation reference"/>
    <w:basedOn w:val="a0"/>
    <w:uiPriority w:val="99"/>
    <w:semiHidden/>
    <w:unhideWhenUsed/>
    <w:qFormat/>
    <w:rsid w:val="005842A4"/>
    <w:rPr>
      <w:sz w:val="16"/>
      <w:szCs w:val="16"/>
    </w:rPr>
  </w:style>
  <w:style w:type="character" w:customStyle="1" w:styleId="ac">
    <w:name w:val="Текст примечания Знак"/>
    <w:basedOn w:val="a0"/>
    <w:uiPriority w:val="99"/>
    <w:semiHidden/>
    <w:qFormat/>
    <w:rsid w:val="005842A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basedOn w:val="ac"/>
    <w:uiPriority w:val="99"/>
    <w:semiHidden/>
    <w:qFormat/>
    <w:rsid w:val="005842A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e">
    <w:name w:val="Текст выноски Знак"/>
    <w:basedOn w:val="a0"/>
    <w:uiPriority w:val="99"/>
    <w:semiHidden/>
    <w:qFormat/>
    <w:rsid w:val="005842A4"/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0B05E0"/>
    <w:rPr>
      <w:color w:val="605E5C"/>
      <w:shd w:val="clear" w:color="auto" w:fill="E1DFDD"/>
    </w:rPr>
  </w:style>
  <w:style w:type="character" w:customStyle="1" w:styleId="af">
    <w:name w:val="Ссылка указателя"/>
    <w:qFormat/>
  </w:style>
  <w:style w:type="paragraph" w:styleId="af0">
    <w:name w:val="Title"/>
    <w:basedOn w:val="a"/>
    <w:next w:val="af1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1">
    <w:name w:val="Body Text"/>
    <w:basedOn w:val="a"/>
    <w:uiPriority w:val="99"/>
    <w:unhideWhenUsed/>
    <w:qFormat/>
    <w:rsid w:val="0091055F"/>
    <w:rPr>
      <w:rFonts w:eastAsia="Calibri"/>
      <w:b/>
      <w:bCs/>
      <w:kern w:val="2"/>
      <w:sz w:val="28"/>
      <w:szCs w:val="28"/>
    </w:rPr>
  </w:style>
  <w:style w:type="paragraph" w:styleId="af2">
    <w:name w:val="List"/>
    <w:basedOn w:val="af1"/>
    <w:rPr>
      <w:rFonts w:ascii="PT Astra Serif" w:hAnsi="PT Astra Serif" w:cs="Noto Sans Devanagari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4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5">
    <w:name w:val="Normal (Web)"/>
    <w:basedOn w:val="a"/>
    <w:uiPriority w:val="99"/>
    <w:semiHidden/>
    <w:unhideWhenUsed/>
    <w:qFormat/>
    <w:rsid w:val="0091055F"/>
    <w:pPr>
      <w:widowControl/>
      <w:spacing w:beforeAutospacing="1" w:afterAutospacing="1"/>
    </w:pPr>
    <w:rPr>
      <w:sz w:val="24"/>
      <w:szCs w:val="24"/>
    </w:rPr>
  </w:style>
  <w:style w:type="paragraph" w:styleId="af6">
    <w:name w:val="footnote text"/>
    <w:basedOn w:val="a"/>
    <w:uiPriority w:val="99"/>
    <w:semiHidden/>
    <w:unhideWhenUsed/>
    <w:qFormat/>
    <w:rsid w:val="0091055F"/>
    <w:rPr>
      <w:rFonts w:eastAsia="Calibri"/>
      <w:b/>
      <w:bCs/>
      <w:i/>
      <w:iCs/>
      <w:sz w:val="28"/>
      <w:szCs w:val="28"/>
    </w:rPr>
  </w:style>
  <w:style w:type="paragraph" w:styleId="af7">
    <w:name w:val="List Paragraph"/>
    <w:basedOn w:val="a"/>
    <w:uiPriority w:val="34"/>
    <w:qFormat/>
    <w:rsid w:val="0091055F"/>
    <w:pPr>
      <w:ind w:left="1010" w:hanging="425"/>
    </w:pPr>
  </w:style>
  <w:style w:type="paragraph" w:customStyle="1" w:styleId="TableParagraph">
    <w:name w:val="Table Paragraph"/>
    <w:basedOn w:val="a"/>
    <w:uiPriority w:val="1"/>
    <w:semiHidden/>
    <w:qFormat/>
    <w:rsid w:val="0091055F"/>
  </w:style>
  <w:style w:type="paragraph" w:customStyle="1" w:styleId="Style353">
    <w:name w:val="Style353"/>
    <w:basedOn w:val="a"/>
    <w:uiPriority w:val="99"/>
    <w:semiHidden/>
    <w:qFormat/>
    <w:rsid w:val="0091055F"/>
    <w:rPr>
      <w:sz w:val="24"/>
      <w:szCs w:val="24"/>
    </w:rPr>
  </w:style>
  <w:style w:type="paragraph" w:customStyle="1" w:styleId="Style37">
    <w:name w:val="Style37"/>
    <w:basedOn w:val="a"/>
    <w:uiPriority w:val="99"/>
    <w:semiHidden/>
    <w:qFormat/>
    <w:rsid w:val="0091055F"/>
    <w:rPr>
      <w:sz w:val="24"/>
      <w:szCs w:val="24"/>
    </w:rPr>
  </w:style>
  <w:style w:type="paragraph" w:customStyle="1" w:styleId="ConsPlusNormal">
    <w:name w:val="ConsPlusNormal"/>
    <w:basedOn w:val="a"/>
    <w:uiPriority w:val="99"/>
    <w:semiHidden/>
    <w:qFormat/>
    <w:rsid w:val="0091055F"/>
    <w:pPr>
      <w:ind w:firstLine="720"/>
    </w:pPr>
    <w:rPr>
      <w:rFonts w:ascii="Arial" w:hAnsi="Arial" w:cs="Arial"/>
      <w:sz w:val="20"/>
      <w:szCs w:val="20"/>
    </w:rPr>
  </w:style>
  <w:style w:type="paragraph" w:customStyle="1" w:styleId="paragraph">
    <w:name w:val="paragraph"/>
    <w:basedOn w:val="a"/>
    <w:uiPriority w:val="99"/>
    <w:qFormat/>
    <w:rsid w:val="0091055F"/>
    <w:pPr>
      <w:widowControl/>
      <w:spacing w:beforeAutospacing="1" w:afterAutospacing="1"/>
    </w:pPr>
    <w:rPr>
      <w:sz w:val="24"/>
      <w:szCs w:val="24"/>
      <w:lang w:eastAsia="zh-CN" w:bidi="th-TH"/>
    </w:rPr>
  </w:style>
  <w:style w:type="paragraph" w:customStyle="1" w:styleId="Default">
    <w:name w:val="Default"/>
    <w:uiPriority w:val="99"/>
    <w:semiHidden/>
    <w:qFormat/>
    <w:rsid w:val="0091055F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8">
    <w:name w:val="Верхний и нижний колонтитулы"/>
    <w:basedOn w:val="a"/>
    <w:qFormat/>
  </w:style>
  <w:style w:type="paragraph" w:styleId="af9">
    <w:name w:val="header"/>
    <w:basedOn w:val="a"/>
    <w:uiPriority w:val="99"/>
    <w:unhideWhenUsed/>
    <w:rsid w:val="00240F7C"/>
    <w:pPr>
      <w:tabs>
        <w:tab w:val="center" w:pos="4677"/>
        <w:tab w:val="right" w:pos="9355"/>
      </w:tabs>
    </w:pPr>
  </w:style>
  <w:style w:type="paragraph" w:styleId="afa">
    <w:name w:val="footer"/>
    <w:basedOn w:val="a"/>
    <w:uiPriority w:val="99"/>
    <w:unhideWhenUsed/>
    <w:rsid w:val="00240F7C"/>
    <w:pPr>
      <w:tabs>
        <w:tab w:val="center" w:pos="4677"/>
        <w:tab w:val="right" w:pos="9355"/>
      </w:tabs>
    </w:pPr>
  </w:style>
  <w:style w:type="paragraph" w:styleId="afb">
    <w:name w:val="TOC Heading"/>
    <w:basedOn w:val="1"/>
    <w:next w:val="a"/>
    <w:uiPriority w:val="39"/>
    <w:unhideWhenUsed/>
    <w:qFormat/>
    <w:rsid w:val="008109D7"/>
    <w:pPr>
      <w:keepNext/>
      <w:keepLines/>
      <w:widowControl/>
      <w:numPr>
        <w:numId w:val="0"/>
      </w:numPr>
      <w:tabs>
        <w:tab w:val="clear" w:pos="432"/>
      </w:tabs>
      <w:suppressAutoHyphens w:val="0"/>
      <w:spacing w:before="240" w:line="259" w:lineRule="auto"/>
      <w:ind w:left="432"/>
      <w:jc w:val="left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8109D7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8109D7"/>
    <w:pPr>
      <w:spacing w:after="100"/>
      <w:ind w:left="220"/>
    </w:pPr>
  </w:style>
  <w:style w:type="paragraph" w:styleId="afc">
    <w:name w:val="annotation text"/>
    <w:basedOn w:val="a"/>
    <w:uiPriority w:val="99"/>
    <w:semiHidden/>
    <w:unhideWhenUsed/>
    <w:qFormat/>
    <w:rsid w:val="005842A4"/>
    <w:rPr>
      <w:sz w:val="20"/>
      <w:szCs w:val="20"/>
    </w:rPr>
  </w:style>
  <w:style w:type="paragraph" w:styleId="afd">
    <w:name w:val="annotation subject"/>
    <w:basedOn w:val="afc"/>
    <w:next w:val="afc"/>
    <w:uiPriority w:val="99"/>
    <w:semiHidden/>
    <w:unhideWhenUsed/>
    <w:qFormat/>
    <w:rsid w:val="005842A4"/>
    <w:rPr>
      <w:b/>
      <w:bCs/>
    </w:rPr>
  </w:style>
  <w:style w:type="paragraph" w:styleId="afe">
    <w:name w:val="Revision"/>
    <w:uiPriority w:val="99"/>
    <w:semiHidden/>
    <w:qFormat/>
    <w:rsid w:val="005842A4"/>
    <w:pPr>
      <w:suppressAutoHyphens w:val="0"/>
    </w:pPr>
    <w:rPr>
      <w:rFonts w:ascii="Times New Roman" w:eastAsia="Times New Roman" w:hAnsi="Times New Roman" w:cs="Times New Roman"/>
      <w:lang w:eastAsia="ru-RU"/>
    </w:rPr>
  </w:style>
  <w:style w:type="paragraph" w:styleId="aff">
    <w:name w:val="Balloon Text"/>
    <w:basedOn w:val="a"/>
    <w:uiPriority w:val="99"/>
    <w:semiHidden/>
    <w:unhideWhenUsed/>
    <w:qFormat/>
    <w:rsid w:val="005842A4"/>
    <w:rPr>
      <w:sz w:val="18"/>
      <w:szCs w:val="18"/>
    </w:rPr>
  </w:style>
  <w:style w:type="table" w:styleId="aff0">
    <w:name w:val="Table Grid"/>
    <w:basedOn w:val="a1"/>
    <w:uiPriority w:val="39"/>
    <w:rsid w:val="009105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elibrary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ib.alpinadigital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urai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nanium.com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D9DFC-1AFC-4004-B6F4-D15B2B304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6477</Words>
  <Characters>36923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dc:description/>
  <cp:lastModifiedBy>Айрапетян Каринэ Петросовна</cp:lastModifiedBy>
  <cp:revision>7</cp:revision>
  <dcterms:created xsi:type="dcterms:W3CDTF">2025-02-17T08:52:00Z</dcterms:created>
  <dcterms:modified xsi:type="dcterms:W3CDTF">2025-04-17T14:41:00Z</dcterms:modified>
  <dc:language>ru-RU</dc:language>
</cp:coreProperties>
</file>